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65D0" w:rsidR="00E91E83" w:rsidP="00B965D0" w:rsidRDefault="0054596C" w14:paraId="04CC8952" w14:textId="3C5E1948">
      <w:pPr>
        <w:shd w:val="clear" w:color="auto" w:fill="FFFFFF"/>
        <w:spacing w:after="0" w:line="240" w:lineRule="auto"/>
        <w:jc w:val="center"/>
        <w:outlineLvl w:val="1"/>
        <w:rPr>
          <w:rFonts w:ascii="Arial" w:hAnsi="Arial" w:eastAsia="Times New Roman" w:cs="Arial"/>
          <w:b/>
          <w:bCs/>
          <w:kern w:val="0"/>
          <w:sz w:val="24"/>
          <w:szCs w:val="24"/>
          <w:u w:val="single"/>
          <w:lang w:eastAsia="pt-BR"/>
          <w14:ligatures w14:val="none"/>
        </w:rPr>
      </w:pPr>
      <w:r w:rsidRPr="00B965D0">
        <w:rPr>
          <w:rFonts w:ascii="Arial" w:hAnsi="Arial" w:eastAsia="Times New Roman" w:cs="Arial"/>
          <w:b/>
          <w:bCs/>
          <w:kern w:val="0"/>
          <w:sz w:val="24"/>
          <w:szCs w:val="24"/>
          <w:u w:val="single"/>
          <w:lang w:eastAsia="pt-BR"/>
          <w14:ligatures w14:val="none"/>
        </w:rPr>
        <w:t>POLÍTICA GERAL DE PAGAMENTOS DA INOVA</w:t>
      </w:r>
    </w:p>
    <w:p w:rsidR="0054596C" w:rsidP="00B965D0" w:rsidRDefault="0054596C" w14:paraId="3758E984" w14:textId="77777777">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p>
    <w:p w:rsidRPr="00565BE4" w:rsidR="00B965D0" w:rsidP="5CB2AC6F" w:rsidRDefault="00B965D0" w14:paraId="3C9F4837" w14:textId="1DB96479">
      <w:pPr>
        <w:shd w:val="clear" w:color="auto" w:fill="FFFFFF" w:themeFill="background1"/>
        <w:spacing w:after="100" w:afterAutospacing="on" w:line="240" w:lineRule="auto"/>
        <w:jc w:val="right"/>
        <w:rPr>
          <w:rFonts w:ascii="Arial" w:hAnsi="Arial" w:eastAsia="Times New Roman" w:cs="Arial"/>
          <w:kern w:val="0"/>
          <w:sz w:val="24"/>
          <w:szCs w:val="24"/>
          <w:lang w:eastAsia="pt-BR"/>
          <w14:ligatures w14:val="none"/>
        </w:rPr>
      </w:pPr>
      <w:r w:rsidRPr="00565BE4">
        <w:rPr>
          <w:rFonts w:ascii="Arial" w:hAnsi="Arial" w:eastAsia="Times New Roman" w:cs="Arial"/>
          <w:kern w:val="0"/>
          <w:sz w:val="24"/>
          <w:szCs w:val="24"/>
          <w:lang w:eastAsia="pt-BR"/>
          <w14:ligatures w14:val="none"/>
        </w:rPr>
        <w:t>Versão atualizada em 15/04/2024</w:t>
      </w:r>
    </w:p>
    <w:p w:rsidR="5CB2AC6F" w:rsidP="5CB2AC6F" w:rsidRDefault="5CB2AC6F" w14:paraId="56871D6A" w14:textId="54437D1B">
      <w:pPr>
        <w:pStyle w:val="Normal"/>
        <w:shd w:val="clear" w:color="auto" w:fill="FFFFFF" w:themeFill="background1"/>
        <w:spacing w:afterAutospacing="on" w:line="240" w:lineRule="auto"/>
        <w:jc w:val="right"/>
        <w:rPr>
          <w:rFonts w:ascii="Arial" w:hAnsi="Arial" w:eastAsia="Times New Roman" w:cs="Arial"/>
          <w:sz w:val="24"/>
          <w:szCs w:val="24"/>
          <w:lang w:eastAsia="pt-BR"/>
        </w:rPr>
      </w:pPr>
    </w:p>
    <w:p w:rsidRPr="00B965D0" w:rsidR="00E91E83" w:rsidP="00B965D0" w:rsidRDefault="00E91E83" w14:paraId="242DCB1F" w14:textId="2B9626D0">
      <w:pPr>
        <w:shd w:val="clear" w:color="auto" w:fill="FFFFFF"/>
        <w:spacing w:after="100" w:afterAutospacing="1" w:line="240" w:lineRule="auto"/>
        <w:jc w:val="both"/>
        <w:rPr>
          <w:rFonts w:ascii="Arial" w:hAnsi="Arial" w:eastAsia="Times New Roman" w:cs="Arial"/>
          <w:color w:val="353A40"/>
          <w:spacing w:val="5"/>
          <w:kern w:val="0"/>
          <w:sz w:val="24"/>
          <w:szCs w:val="24"/>
          <w:lang w:eastAsia="pt-BR"/>
          <w14:ligatures w14:val="none"/>
        </w:rPr>
      </w:pPr>
      <w:r w:rsidRPr="00B965D0">
        <w:rPr>
          <w:rFonts w:ascii="Arial" w:hAnsi="Arial" w:eastAsia="Times New Roman" w:cs="Arial"/>
          <w:color w:val="000000"/>
          <w:spacing w:val="5"/>
          <w:kern w:val="0"/>
          <w:sz w:val="24"/>
          <w:szCs w:val="24"/>
          <w:lang w:eastAsia="pt-BR"/>
          <w14:ligatures w14:val="none"/>
        </w:rPr>
        <w:t xml:space="preserve">O sistema de pagamentos exclusivo da </w:t>
      </w:r>
      <w:r w:rsidRPr="00B965D0" w:rsidR="0054596C">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 serve como um facilitador de transações de pagamento entre Criadores, Coprodutores e Compradores, permitindo que os Criadores e Coprodutores possam focar naquilo que fazem de melhor: desenvolver Produtos de qualidade.</w:t>
      </w:r>
    </w:p>
    <w:p w:rsidRPr="00B965D0" w:rsidR="00E91E83" w:rsidP="00B965D0" w:rsidRDefault="00E91E83" w14:paraId="0BD620BB" w14:textId="0CE2809A">
      <w:pPr>
        <w:shd w:val="clear" w:color="auto" w:fill="FFFFFF"/>
        <w:spacing w:after="100" w:afterAutospacing="1" w:line="240" w:lineRule="auto"/>
        <w:jc w:val="both"/>
        <w:rPr>
          <w:rFonts w:ascii="Arial" w:hAnsi="Arial" w:eastAsia="Times New Roman" w:cs="Arial"/>
          <w:color w:val="353A40"/>
          <w:spacing w:val="5"/>
          <w:kern w:val="0"/>
          <w:sz w:val="24"/>
          <w:szCs w:val="24"/>
          <w:lang w:eastAsia="pt-BR"/>
          <w14:ligatures w14:val="none"/>
        </w:rPr>
      </w:pPr>
      <w:r w:rsidRPr="00B965D0">
        <w:rPr>
          <w:rFonts w:ascii="Arial" w:hAnsi="Arial" w:eastAsia="Times New Roman" w:cs="Arial"/>
          <w:color w:val="000000"/>
          <w:spacing w:val="5"/>
          <w:kern w:val="0"/>
          <w:sz w:val="24"/>
          <w:szCs w:val="24"/>
          <w:lang w:eastAsia="pt-BR"/>
          <w14:ligatures w14:val="none"/>
        </w:rPr>
        <w:t xml:space="preserve">O </w:t>
      </w:r>
      <w:r w:rsidRPr="00B965D0" w:rsidR="0054596C">
        <w:rPr>
          <w:rFonts w:ascii="Arial" w:hAnsi="Arial" w:eastAsia="Times New Roman" w:cs="Arial"/>
          <w:color w:val="000000"/>
          <w:spacing w:val="5"/>
          <w:kern w:val="0"/>
          <w:sz w:val="24"/>
          <w:szCs w:val="24"/>
          <w:lang w:eastAsia="pt-BR"/>
          <w14:ligatures w14:val="none"/>
        </w:rPr>
        <w:t>sistema de pagamentos</w:t>
      </w:r>
      <w:r w:rsidRPr="00B965D0">
        <w:rPr>
          <w:rFonts w:ascii="Arial" w:hAnsi="Arial" w:eastAsia="Times New Roman" w:cs="Arial"/>
          <w:color w:val="000000"/>
          <w:spacing w:val="5"/>
          <w:kern w:val="0"/>
          <w:sz w:val="24"/>
          <w:szCs w:val="24"/>
          <w:lang w:eastAsia="pt-BR"/>
          <w14:ligatures w14:val="none"/>
        </w:rPr>
        <w:t xml:space="preserve"> é regido por esta Política de Pagamentos, que integra os </w:t>
      </w:r>
      <w:hyperlink w:history="1" r:id="rId5">
        <w:r w:rsidRPr="00B965D0">
          <w:rPr>
            <w:rFonts w:ascii="Arial" w:hAnsi="Arial" w:eastAsia="Times New Roman" w:cs="Arial"/>
            <w:b/>
            <w:bCs/>
            <w:spacing w:val="5"/>
            <w:kern w:val="0"/>
            <w:sz w:val="24"/>
            <w:szCs w:val="24"/>
            <w:lang w:eastAsia="pt-BR"/>
            <w14:ligatures w14:val="none"/>
          </w:rPr>
          <w:t xml:space="preserve">Termos Gerais de Uso da </w:t>
        </w:r>
      </w:hyperlink>
      <w:r w:rsidRPr="00B965D0" w:rsidR="0054596C">
        <w:rPr>
          <w:rFonts w:ascii="Arial" w:hAnsi="Arial" w:eastAsia="Times New Roman" w:cs="Arial"/>
          <w:b/>
          <w:bCs/>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 xml:space="preserve">. Você deve ler de forma atenta e cuidadosa as condições a seguir, pois elas contêm informações importantes sobre acesso ou uso dos recursos relativos ao </w:t>
      </w:r>
      <w:r w:rsidRPr="00B965D0" w:rsidR="0054596C">
        <w:rPr>
          <w:rFonts w:ascii="Arial" w:hAnsi="Arial" w:eastAsia="Times New Roman" w:cs="Arial"/>
          <w:color w:val="000000"/>
          <w:spacing w:val="5"/>
          <w:kern w:val="0"/>
          <w:sz w:val="24"/>
          <w:szCs w:val="24"/>
          <w:lang w:eastAsia="pt-BR"/>
          <w14:ligatures w14:val="none"/>
        </w:rPr>
        <w:t>sistema de pagamentos</w:t>
      </w:r>
      <w:r w:rsidRPr="00B965D0">
        <w:rPr>
          <w:rFonts w:ascii="Arial" w:hAnsi="Arial" w:eastAsia="Times New Roman" w:cs="Arial"/>
          <w:color w:val="000000"/>
          <w:spacing w:val="5"/>
          <w:kern w:val="0"/>
          <w:sz w:val="24"/>
          <w:szCs w:val="24"/>
          <w:lang w:eastAsia="pt-BR"/>
          <w14:ligatures w14:val="none"/>
        </w:rPr>
        <w:t>. </w:t>
      </w:r>
    </w:p>
    <w:p w:rsidRPr="00B965D0" w:rsidR="00E91E83" w:rsidP="00B965D0" w:rsidRDefault="00E91E83" w14:paraId="30B26FD0" w14:textId="49DBDAAD">
      <w:pPr>
        <w:shd w:val="clear" w:color="auto" w:fill="FFFFFF"/>
        <w:spacing w:after="100" w:afterAutospacing="1" w:line="240" w:lineRule="auto"/>
        <w:jc w:val="both"/>
        <w:rPr>
          <w:rFonts w:ascii="Arial" w:hAnsi="Arial" w:eastAsia="Times New Roman" w:cs="Arial"/>
          <w:color w:val="353A40"/>
          <w:spacing w:val="5"/>
          <w:kern w:val="0"/>
          <w:sz w:val="24"/>
          <w:szCs w:val="24"/>
          <w:lang w:eastAsia="pt-BR"/>
          <w14:ligatures w14:val="none"/>
        </w:rPr>
      </w:pPr>
      <w:r w:rsidRPr="00B965D0">
        <w:rPr>
          <w:rFonts w:ascii="Arial" w:hAnsi="Arial" w:eastAsia="Times New Roman" w:cs="Arial"/>
          <w:color w:val="000000"/>
          <w:spacing w:val="5"/>
          <w:kern w:val="0"/>
          <w:sz w:val="24"/>
          <w:szCs w:val="24"/>
          <w:lang w:eastAsia="pt-BR"/>
          <w14:ligatures w14:val="none"/>
        </w:rPr>
        <w:t xml:space="preserve">Após aceitar esta Política, a </w:t>
      </w:r>
      <w:r w:rsidRPr="00B965D0" w:rsidR="0054596C">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 xml:space="preserve"> lhe concede automaticamente uma licença de uso não exclusiva do </w:t>
      </w:r>
      <w:r w:rsidRPr="00B965D0" w:rsidR="005F7A0F">
        <w:rPr>
          <w:rFonts w:ascii="Arial" w:hAnsi="Arial" w:eastAsia="Times New Roman" w:cs="Arial"/>
          <w:color w:val="000000"/>
          <w:spacing w:val="5"/>
          <w:kern w:val="0"/>
          <w:sz w:val="24"/>
          <w:szCs w:val="24"/>
          <w:lang w:eastAsia="pt-BR"/>
          <w14:ligatures w14:val="none"/>
        </w:rPr>
        <w:t>Sistema de pagamento</w:t>
      </w:r>
      <w:r w:rsidRPr="00B965D0">
        <w:rPr>
          <w:rFonts w:ascii="Arial" w:hAnsi="Arial" w:eastAsia="Times New Roman" w:cs="Arial"/>
          <w:color w:val="000000"/>
          <w:spacing w:val="5"/>
          <w:kern w:val="0"/>
          <w:sz w:val="24"/>
          <w:szCs w:val="24"/>
          <w:lang w:eastAsia="pt-BR"/>
          <w14:ligatures w14:val="none"/>
        </w:rPr>
        <w:t xml:space="preserve">. Os recursos contidos no </w:t>
      </w:r>
      <w:r w:rsidR="00565BE4">
        <w:rPr>
          <w:rFonts w:ascii="Arial" w:hAnsi="Arial" w:eastAsia="Times New Roman" w:cs="Arial"/>
          <w:color w:val="000000"/>
          <w:spacing w:val="5"/>
          <w:kern w:val="0"/>
          <w:sz w:val="24"/>
          <w:szCs w:val="24"/>
          <w:lang w:eastAsia="pt-BR"/>
          <w14:ligatures w14:val="none"/>
        </w:rPr>
        <w:t>s</w:t>
      </w:r>
      <w:r w:rsidRPr="00B965D0" w:rsidR="005F7A0F">
        <w:rPr>
          <w:rFonts w:ascii="Arial" w:hAnsi="Arial" w:eastAsia="Times New Roman" w:cs="Arial"/>
          <w:color w:val="000000"/>
          <w:spacing w:val="5"/>
          <w:kern w:val="0"/>
          <w:sz w:val="24"/>
          <w:szCs w:val="24"/>
          <w:lang w:eastAsia="pt-BR"/>
          <w14:ligatures w14:val="none"/>
        </w:rPr>
        <w:t>istema de pagamento</w:t>
      </w:r>
      <w:r w:rsidRPr="00B965D0">
        <w:rPr>
          <w:rFonts w:ascii="Arial" w:hAnsi="Arial" w:eastAsia="Times New Roman" w:cs="Arial"/>
          <w:color w:val="000000"/>
          <w:spacing w:val="5"/>
          <w:kern w:val="0"/>
          <w:sz w:val="24"/>
          <w:szCs w:val="24"/>
          <w:lang w:eastAsia="pt-BR"/>
          <w14:ligatures w14:val="none"/>
        </w:rPr>
        <w:t xml:space="preserve"> são licenciados no estado em que se encontram. Eles podem ser modificados, substituídos ou removidos a qualquer momento, sem aviso prévio. Se você não concordar com uma nova versão da Política de Pagamentos, você deve cessar o uso da sua conta na </w:t>
      </w:r>
      <w:r w:rsidRPr="00B965D0" w:rsidR="005F7A0F">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 xml:space="preserve">. Esta Política e suas respectivas atualizações prevalecem sobre quaisquer propostas, contratos, entendimentos anteriores e acordos, verbais ou escritos, que possam existir entre você e a </w:t>
      </w:r>
      <w:r w:rsidRPr="00B965D0" w:rsidR="005F7A0F">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w:t>
      </w:r>
    </w:p>
    <w:p w:rsidRPr="00B965D0" w:rsidR="00E91E83" w:rsidP="5CB2AC6F" w:rsidRDefault="00E91E83" w14:paraId="48785C26" w14:textId="186917B2">
      <w:pPr>
        <w:shd w:val="clear" w:color="auto" w:fill="FFFFFF" w:themeFill="background1"/>
        <w:spacing w:after="0" w:line="240" w:lineRule="auto"/>
        <w:jc w:val="both"/>
        <w:rPr>
          <w:rFonts w:ascii="Arial" w:hAnsi="Arial" w:eastAsia="Times New Roman" w:cs="Arial"/>
          <w:color w:val="000000"/>
          <w:spacing w:val="5"/>
          <w:kern w:val="0"/>
          <w:sz w:val="24"/>
          <w:szCs w:val="24"/>
          <w:lang w:eastAsia="pt-BR"/>
          <w14:ligatures w14:val="none"/>
        </w:rPr>
      </w:pPr>
      <w:r w:rsidRPr="00B965D0">
        <w:rPr>
          <w:rFonts w:ascii="Arial" w:hAnsi="Arial" w:eastAsia="Times New Roman" w:cs="Arial"/>
          <w:color w:val="000000"/>
          <w:spacing w:val="5"/>
          <w:kern w:val="0"/>
          <w:sz w:val="24"/>
          <w:szCs w:val="24"/>
          <w:lang w:eastAsia="pt-BR"/>
          <w14:ligatures w14:val="none"/>
        </w:rPr>
        <w:t xml:space="preserve">Para facilitar a leitura desta Política</w:t>
      </w:r>
      <w:r w:rsidRPr="5CB2AC6F">
        <w:rPr>
          <w:rFonts w:ascii="Arial" w:hAnsi="Arial" w:eastAsia="Times New Roman" w:cs="Arial"/>
          <w:color w:val="auto"/>
          <w:spacing w:val="5"/>
          <w:kern w:val="0"/>
          <w:sz w:val="24"/>
          <w:szCs w:val="24"/>
          <w:lang w:eastAsia="pt-BR"/>
          <w14:ligatures w14:val="none"/>
        </w:rPr>
        <w:t xml:space="preserve">, </w:t>
      </w:r>
      <w:r w:rsidRPr="5CB2AC6F">
        <w:rPr>
          <w:rFonts w:ascii="Arial" w:hAnsi="Arial" w:eastAsia="Times New Roman" w:cs="Arial"/>
          <w:color w:val="auto"/>
          <w:spacing w:val="5"/>
          <w:kern w:val="0"/>
          <w:sz w:val="24"/>
          <w:szCs w:val="24"/>
          <w:lang w:eastAsia="pt-BR"/>
          <w14:ligatures w14:val="none"/>
        </w:rPr>
        <w:t>oferecemos um Glossário n</w:t>
      </w:r>
      <w:r w:rsidRPr="5CB2AC6F" w:rsidR="00B965D0">
        <w:rPr>
          <w:rFonts w:ascii="Arial" w:hAnsi="Arial" w:eastAsia="Times New Roman" w:cs="Arial"/>
          <w:color w:val="auto"/>
          <w:spacing w:val="5"/>
          <w:kern w:val="0"/>
          <w:sz w:val="24"/>
          <w:szCs w:val="24"/>
          <w:lang w:eastAsia="pt-BR"/>
          <w14:ligatures w14:val="none"/>
        </w:rPr>
        <w:t>o site</w:t>
      </w:r>
      <w:r w:rsidRPr="5CB2AC6F">
        <w:rPr>
          <w:rFonts w:ascii="Arial" w:hAnsi="Arial" w:eastAsia="Times New Roman" w:cs="Arial"/>
          <w:color w:val="auto"/>
          <w:spacing w:val="5"/>
          <w:kern w:val="0"/>
          <w:sz w:val="24"/>
          <w:szCs w:val="24"/>
          <w:lang w:eastAsia="pt-BR"/>
          <w14:ligatures w14:val="none"/>
        </w:rPr>
        <w:t xml:space="preserve">, qu</w:t>
      </w:r>
      <w:r w:rsidRPr="00B965D0">
        <w:rPr>
          <w:rFonts w:ascii="Arial" w:hAnsi="Arial" w:eastAsia="Times New Roman" w:cs="Arial"/>
          <w:color w:val="000000"/>
          <w:spacing w:val="5"/>
          <w:kern w:val="0"/>
          <w:sz w:val="24"/>
          <w:szCs w:val="24"/>
          <w:lang w:eastAsia="pt-BR"/>
          <w14:ligatures w14:val="none"/>
        </w:rPr>
        <w:t xml:space="preserve">e relaciona o significado das expressões iniciadas por letras maiúsculas nos Termos da </w:t>
      </w:r>
      <w:r w:rsidRPr="00B965D0" w:rsidR="005F7A0F">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 xml:space="preserve">, bem como nesta ou em outras Políticas da </w:t>
      </w:r>
      <w:r w:rsidRPr="00B965D0" w:rsidR="005F7A0F">
        <w:rPr>
          <w:rFonts w:ascii="Arial" w:hAnsi="Arial" w:eastAsia="Times New Roman" w:cs="Arial"/>
          <w:color w:val="000000"/>
          <w:spacing w:val="5"/>
          <w:kern w:val="0"/>
          <w:sz w:val="24"/>
          <w:szCs w:val="24"/>
          <w:lang w:eastAsia="pt-BR"/>
          <w14:ligatures w14:val="none"/>
        </w:rPr>
        <w:t>Inova</w:t>
      </w:r>
      <w:r w:rsidRPr="00B965D0">
        <w:rPr>
          <w:rFonts w:ascii="Arial" w:hAnsi="Arial" w:eastAsia="Times New Roman" w:cs="Arial"/>
          <w:color w:val="000000"/>
          <w:spacing w:val="5"/>
          <w:kern w:val="0"/>
          <w:sz w:val="24"/>
          <w:szCs w:val="24"/>
          <w:lang w:eastAsia="pt-BR"/>
          <w14:ligatures w14:val="none"/>
        </w:rPr>
        <w:t>.</w:t>
      </w:r>
    </w:p>
    <w:p w:rsidRPr="00B965D0" w:rsidR="00B965D0" w:rsidP="00B965D0" w:rsidRDefault="00B965D0" w14:paraId="3A12A645" w14:textId="77777777">
      <w:pPr>
        <w:shd w:val="clear" w:color="auto" w:fill="FFFFFF"/>
        <w:spacing w:after="0" w:line="240" w:lineRule="auto"/>
        <w:jc w:val="both"/>
        <w:rPr>
          <w:rFonts w:ascii="Arial" w:hAnsi="Arial" w:eastAsia="Times New Roman" w:cs="Arial"/>
          <w:color w:val="000000"/>
          <w:spacing w:val="5"/>
          <w:kern w:val="0"/>
          <w:sz w:val="24"/>
          <w:szCs w:val="24"/>
          <w:lang w:eastAsia="pt-BR"/>
          <w14:ligatures w14:val="none"/>
        </w:rPr>
      </w:pPr>
    </w:p>
    <w:p w:rsidRPr="00B965D0" w:rsidR="00B965D0" w:rsidP="00B965D0" w:rsidRDefault="00B965D0" w14:paraId="1795C27F" w14:textId="77777777">
      <w:pPr>
        <w:shd w:val="clear" w:color="auto" w:fill="FFFFFF"/>
        <w:spacing w:after="0" w:line="240" w:lineRule="auto"/>
        <w:jc w:val="both"/>
        <w:rPr>
          <w:rFonts w:ascii="Arial" w:hAnsi="Arial" w:eastAsia="Times New Roman" w:cs="Arial"/>
          <w:color w:val="353A40"/>
          <w:spacing w:val="5"/>
          <w:kern w:val="0"/>
          <w:sz w:val="24"/>
          <w:szCs w:val="24"/>
          <w:lang w:eastAsia="pt-BR"/>
          <w14:ligatures w14:val="none"/>
        </w:rPr>
      </w:pPr>
    </w:p>
    <w:p w:rsidRPr="00B965D0" w:rsidR="00E91E83" w:rsidP="00B965D0" w:rsidRDefault="00E91E83" w14:paraId="4C73F2A0"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B965D0">
        <w:rPr>
          <w:rFonts w:ascii="Arial" w:hAnsi="Arial" w:eastAsia="Times New Roman" w:cs="Arial"/>
          <w:b/>
          <w:bCs/>
          <w:kern w:val="0"/>
          <w:sz w:val="24"/>
          <w:szCs w:val="24"/>
          <w:lang w:eastAsia="pt-BR"/>
          <w14:ligatures w14:val="none"/>
        </w:rPr>
        <w:t>VISÃO GERAL</w:t>
      </w:r>
    </w:p>
    <w:p w:rsidRPr="00B965D0" w:rsidR="00E91E83" w:rsidP="00B965D0" w:rsidRDefault="00E91E83" w14:paraId="172FAF48" w14:textId="304AA5EB">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kern w:val="0"/>
          <w:sz w:val="24"/>
          <w:szCs w:val="24"/>
          <w:lang w:eastAsia="pt-BR"/>
          <w14:ligatures w14:val="none"/>
        </w:rPr>
        <w:t>A.</w:t>
      </w:r>
      <w:r w:rsidRPr="00B965D0">
        <w:rPr>
          <w:rFonts w:ascii="Arial" w:hAnsi="Arial" w:eastAsia="Times New Roman" w:cs="Arial"/>
          <w:kern w:val="0"/>
          <w:sz w:val="24"/>
          <w:szCs w:val="24"/>
          <w:lang w:eastAsia="pt-BR"/>
          <w14:ligatures w14:val="none"/>
        </w:rPr>
        <w:t> </w:t>
      </w:r>
      <w:r w:rsidRPr="00B965D0">
        <w:rPr>
          <w:rFonts w:ascii="Arial" w:hAnsi="Arial" w:eastAsia="Times New Roman" w:cs="Arial"/>
          <w:color w:val="000000"/>
          <w:kern w:val="0"/>
          <w:sz w:val="24"/>
          <w:szCs w:val="24"/>
          <w:shd w:val="clear" w:color="auto" w:fill="FFFFFF"/>
          <w:lang w:eastAsia="pt-BR"/>
          <w14:ligatures w14:val="none"/>
        </w:rPr>
        <w:t xml:space="preserve">Esta Política regula o acesso ou uso do </w:t>
      </w:r>
      <w:r w:rsidR="00565BE4">
        <w:rPr>
          <w:rFonts w:ascii="Arial" w:hAnsi="Arial" w:eastAsia="Times New Roman" w:cs="Arial"/>
          <w:color w:val="000000"/>
          <w:kern w:val="0"/>
          <w:sz w:val="24"/>
          <w:szCs w:val="24"/>
          <w:shd w:val="clear" w:color="auto" w:fill="FFFFFF"/>
          <w:lang w:eastAsia="pt-BR"/>
          <w14:ligatures w14:val="none"/>
        </w:rPr>
        <w:t>s</w:t>
      </w:r>
      <w:r w:rsidRPr="00B965D0" w:rsidR="005F7A0F">
        <w:rPr>
          <w:rFonts w:ascii="Arial" w:hAnsi="Arial" w:eastAsia="Times New Roman" w:cs="Arial"/>
          <w:color w:val="000000"/>
          <w:kern w:val="0"/>
          <w:sz w:val="24"/>
          <w:szCs w:val="24"/>
          <w:shd w:val="clear" w:color="auto" w:fill="FFFFFF"/>
          <w:lang w:eastAsia="pt-BR"/>
          <w14:ligatures w14:val="none"/>
        </w:rPr>
        <w:t>istema de pagamento</w:t>
      </w:r>
      <w:r w:rsidRPr="00B965D0">
        <w:rPr>
          <w:rFonts w:ascii="Arial" w:hAnsi="Arial" w:eastAsia="Times New Roman" w:cs="Arial"/>
          <w:color w:val="000000"/>
          <w:kern w:val="0"/>
          <w:sz w:val="24"/>
          <w:szCs w:val="24"/>
          <w:shd w:val="clear" w:color="auto" w:fill="FFFFFF"/>
          <w:lang w:eastAsia="pt-BR"/>
          <w14:ligatures w14:val="none"/>
        </w:rPr>
        <w:t xml:space="preserve"> para todas as transações efetuadas na Plataforma, entre os Usuários, em qualquer lugar do mundo.</w:t>
      </w:r>
    </w:p>
    <w:p w:rsidRPr="00B965D0" w:rsidR="00E91E83" w:rsidP="00B965D0" w:rsidRDefault="00E91E83" w14:paraId="1B6417C1" w14:textId="34ED6978">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kern w:val="0"/>
          <w:sz w:val="24"/>
          <w:szCs w:val="24"/>
          <w:lang w:eastAsia="pt-BR"/>
          <w14:ligatures w14:val="none"/>
        </w:rPr>
        <w:t>B.</w:t>
      </w:r>
      <w:r w:rsidRPr="00B965D0">
        <w:rPr>
          <w:rFonts w:ascii="Arial" w:hAnsi="Arial" w:eastAsia="Times New Roman" w:cs="Arial"/>
          <w:kern w:val="0"/>
          <w:sz w:val="24"/>
          <w:szCs w:val="24"/>
          <w:lang w:eastAsia="pt-BR"/>
          <w14:ligatures w14:val="none"/>
        </w:rPr>
        <w:t> </w:t>
      </w:r>
      <w:r w:rsidRPr="00B965D0">
        <w:rPr>
          <w:rFonts w:ascii="Arial" w:hAnsi="Arial" w:eastAsia="Times New Roman" w:cs="Arial"/>
          <w:color w:val="000000"/>
          <w:kern w:val="0"/>
          <w:sz w:val="24"/>
          <w:szCs w:val="24"/>
          <w:shd w:val="clear" w:color="auto" w:fill="FFFFFF"/>
          <w:lang w:eastAsia="pt-BR"/>
          <w14:ligatures w14:val="none"/>
        </w:rPr>
        <w:t xml:space="preserve">Os termos desta Política constituem um contrato vinculante entre você, como Usuário, 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e regem seu acesso e uso dos Serviços da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relacionados ao </w:t>
      </w:r>
      <w:r w:rsidRPr="00B965D0" w:rsidR="005F7A0F">
        <w:rPr>
          <w:rFonts w:ascii="Arial" w:hAnsi="Arial" w:eastAsia="Times New Roman" w:cs="Arial"/>
          <w:color w:val="000000"/>
          <w:kern w:val="0"/>
          <w:sz w:val="24"/>
          <w:szCs w:val="24"/>
          <w:shd w:val="clear" w:color="auto" w:fill="FFFFFF"/>
          <w:lang w:eastAsia="pt-BR"/>
          <w14:ligatures w14:val="none"/>
        </w:rPr>
        <w:t>Sistema de pagamento</w:t>
      </w:r>
      <w:r w:rsidRPr="00B965D0">
        <w:rPr>
          <w:rFonts w:ascii="Arial" w:hAnsi="Arial" w:eastAsia="Times New Roman" w:cs="Arial"/>
          <w:color w:val="000000"/>
          <w:kern w:val="0"/>
          <w:sz w:val="24"/>
          <w:szCs w:val="24"/>
          <w:shd w:val="clear" w:color="auto" w:fill="FFFFFF"/>
          <w:lang w:eastAsia="pt-BR"/>
          <w14:ligatures w14:val="none"/>
        </w:rPr>
        <w:t>. </w:t>
      </w:r>
    </w:p>
    <w:p w:rsidRPr="00B965D0" w:rsidR="00E91E83" w:rsidP="5CB2AC6F" w:rsidRDefault="00E91E83" w14:paraId="7D36CAE9" w14:textId="443036A7">
      <w:pPr>
        <w:pStyle w:val="Normal"/>
        <w:shd w:val="clear" w:color="auto" w:fill="FFFFFF" w:themeFill="background1"/>
        <w:spacing w:after="100" w:afterAutospacing="on" w:line="240" w:lineRule="auto"/>
        <w:jc w:val="both"/>
        <w:rPr>
          <w:rFonts w:ascii="Arial" w:hAnsi="Arial" w:eastAsia="Times New Roman" w:cs="Arial"/>
          <w:b w:val="0"/>
          <w:bCs w:val="0"/>
          <w:color w:val="auto"/>
          <w:sz w:val="24"/>
          <w:szCs w:val="24"/>
          <w:lang w:eastAsia="pt-BR"/>
        </w:rPr>
      </w:pPr>
      <w:r w:rsidRPr="5CB2AC6F">
        <w:rPr>
          <w:rFonts w:ascii="Arial" w:hAnsi="Arial" w:eastAsia="Times New Roman" w:cs="Arial"/>
          <w:b w:val="1"/>
          <w:bCs w:val="1"/>
          <w:color w:val="auto"/>
          <w:kern w:val="0"/>
          <w:sz w:val="24"/>
          <w:szCs w:val="24"/>
          <w:lang w:eastAsia="pt-BR"/>
          <w14:ligatures w14:val="none"/>
        </w:rPr>
        <w:t>C.</w:t>
      </w:r>
      <w:r w:rsidRPr="5CB2AC6F">
        <w:rPr>
          <w:rFonts w:ascii="Arial" w:hAnsi="Arial" w:eastAsia="Times New Roman" w:cs="Arial"/>
          <w:color w:val="auto"/>
          <w:kern w:val="0"/>
          <w:sz w:val="24"/>
          <w:szCs w:val="24"/>
          <w:lang w:eastAsia="pt-BR"/>
          <w14:ligatures w14:val="none"/>
        </w:rPr>
        <w:t> </w:t>
      </w:r>
      <w:r w:rsidRPr="5CB2AC6F">
        <w:rPr>
          <w:rFonts w:ascii="Arial" w:hAnsi="Arial" w:eastAsia="Times New Roman" w:cs="Arial"/>
          <w:color w:val="auto"/>
          <w:kern w:val="0"/>
          <w:sz w:val="24"/>
          <w:szCs w:val="24"/>
          <w:shd w:val="clear" w:color="auto" w:fill="FFFFFF"/>
          <w:lang w:eastAsia="pt-BR"/>
          <w14:ligatures w14:val="none"/>
        </w:rPr>
        <w:t xml:space="preserve">A empresa que você contrata para usar a Plataforma e operacionalizar suas transações pode variar de acordo com a transação, dependendo do país ou países de residência do(s) Usuário(s) e da moeda em que a transação é conduzida. Caso a transação seja realizada em Reais (BRL), entre dois Usuários que declarem residência no Brasil, a empresa que processa a transação é a empresa </w:t>
      </w:r>
      <w:r w:rsidRPr="5CB2AC6F">
        <w:rPr>
          <w:rFonts w:ascii="Arial" w:hAnsi="Arial" w:eastAsia="Times New Roman" w:cs="Arial"/>
          <w:color w:val="auto"/>
          <w:kern w:val="0"/>
          <w:sz w:val="24"/>
          <w:szCs w:val="24"/>
          <w:shd w:val="clear" w:color="auto" w:fill="FFFFFF"/>
          <w:lang w:eastAsia="pt-BR"/>
          <w14:ligatures w14:val="none"/>
        </w:rPr>
        <w:t xml:space="preserve">brasileira  </w:t>
      </w:r>
      <w:r w:rsidRPr="5CB2AC6F" w:rsidR="5CB2AC6F">
        <w:rPr>
          <w:rFonts w:ascii="Arial" w:hAnsi="Arial" w:eastAsia="Times New Roman" w:cs="Arial"/>
          <w:b w:val="0"/>
          <w:bCs w:val="0"/>
          <w:color w:val="auto"/>
          <w:sz w:val="24"/>
          <w:szCs w:val="24"/>
          <w:lang w:eastAsia="pt-BR"/>
        </w:rPr>
        <w:t>Pagar.me</w:t>
      </w:r>
      <w:r w:rsidRPr="5CB2AC6F" w:rsidR="5CB2AC6F">
        <w:rPr>
          <w:rFonts w:ascii="Arial" w:hAnsi="Arial" w:eastAsia="Times New Roman" w:cs="Arial"/>
          <w:b w:val="0"/>
          <w:bCs w:val="0"/>
          <w:color w:val="auto"/>
          <w:sz w:val="24"/>
          <w:szCs w:val="24"/>
          <w:lang w:eastAsia="pt-BR"/>
        </w:rPr>
        <w:t xml:space="preserve"> Pagamentos S.A. - </w:t>
      </w:r>
      <w:r w:rsidRPr="5CB2AC6F" w:rsidR="5CB2AC6F">
        <w:rPr>
          <w:rFonts w:ascii="Arial" w:hAnsi="Arial" w:eastAsia="Times New Roman" w:cs="Arial"/>
          <w:b w:val="0"/>
          <w:bCs w:val="0"/>
          <w:color w:val="auto"/>
          <w:sz w:val="24"/>
          <w:szCs w:val="24"/>
          <w:lang w:eastAsia="pt-BR"/>
        </w:rPr>
        <w:t>Cnpj</w:t>
      </w:r>
      <w:r w:rsidRPr="5CB2AC6F" w:rsidR="5CB2AC6F">
        <w:rPr>
          <w:rFonts w:ascii="Arial" w:hAnsi="Arial" w:eastAsia="Times New Roman" w:cs="Arial"/>
          <w:b w:val="0"/>
          <w:bCs w:val="0"/>
          <w:color w:val="auto"/>
          <w:sz w:val="24"/>
          <w:szCs w:val="24"/>
          <w:lang w:eastAsia="pt-BR"/>
        </w:rPr>
        <w:t xml:space="preserve">: 18.727.053/0001-74 </w:t>
      </w:r>
      <w:r w:rsidRPr="5CB2AC6F" w:rsidR="5CB2AC6F">
        <w:rPr>
          <w:rFonts w:ascii="Arial" w:hAnsi="Arial" w:eastAsia="Times New Roman" w:cs="Arial"/>
          <w:b w:val="0"/>
          <w:bCs w:val="0"/>
          <w:color w:val="auto"/>
          <w:sz w:val="24"/>
          <w:szCs w:val="24"/>
          <w:lang w:eastAsia="pt-BR"/>
        </w:rPr>
        <w:t>Edifício Birmann 21</w:t>
      </w:r>
    </w:p>
    <w:p w:rsidRPr="00B965D0" w:rsidR="00E91E83" w:rsidP="5CB2AC6F" w:rsidRDefault="00E91E83" w14:paraId="6D5BFA4E" w14:textId="1D3BE904">
      <w:pPr>
        <w:pStyle w:val="Normal"/>
        <w:shd w:val="clear" w:color="auto" w:fill="FFFFFF" w:themeFill="background1"/>
        <w:spacing w:after="100" w:afterAutospacing="on" w:line="240" w:lineRule="auto"/>
        <w:jc w:val="both"/>
        <w:rPr>
          <w:rFonts w:ascii="Arial" w:hAnsi="Arial" w:eastAsia="Times New Roman" w:cs="Arial"/>
          <w:color w:val="auto"/>
          <w:kern w:val="0"/>
          <w:sz w:val="24"/>
          <w:szCs w:val="24"/>
          <w:lang w:eastAsia="pt-BR"/>
          <w14:ligatures w14:val="none"/>
        </w:rPr>
      </w:pPr>
      <w:r w:rsidRPr="5CB2AC6F" w:rsidR="5CB2AC6F">
        <w:rPr>
          <w:rFonts w:ascii="Arial" w:hAnsi="Arial" w:eastAsia="Times New Roman" w:cs="Arial"/>
          <w:b w:val="0"/>
          <w:bCs w:val="0"/>
          <w:color w:val="auto"/>
          <w:sz w:val="24"/>
          <w:szCs w:val="24"/>
          <w:lang w:eastAsia="pt-BR"/>
        </w:rPr>
        <w:t xml:space="preserve">Av. Doutora Ruth Cardoso, 7221 Pinheiros - São Paulo, SP, Brasil. </w:t>
      </w:r>
      <w:r w:rsidRPr="5CB2AC6F">
        <w:rPr>
          <w:rFonts w:ascii="Arial" w:hAnsi="Arial" w:eastAsia="Times New Roman" w:cs="Arial"/>
          <w:color w:val="auto"/>
          <w:kern w:val="0"/>
          <w:sz w:val="24"/>
          <w:szCs w:val="24"/>
          <w:shd w:val="clear" w:color="auto" w:fill="FFFFFF"/>
          <w:lang w:eastAsia="pt-BR"/>
          <w14:ligatures w14:val="none"/>
        </w:rPr>
        <w:t xml:space="preserve">Ao aceitar estes termos, você concede à </w:t>
      </w:r>
      <w:r w:rsidRPr="5CB2AC6F" w:rsidR="005F7A0F">
        <w:rPr>
          <w:rFonts w:ascii="Arial" w:hAnsi="Arial" w:eastAsia="Times New Roman" w:cs="Arial"/>
          <w:color w:val="auto"/>
          <w:kern w:val="0"/>
          <w:sz w:val="24"/>
          <w:szCs w:val="24"/>
          <w:shd w:val="clear" w:color="auto" w:fill="FFFFFF"/>
          <w:lang w:eastAsia="pt-BR"/>
          <w14:ligatures w14:val="none"/>
        </w:rPr>
        <w:t>Inova</w:t>
      </w:r>
      <w:r w:rsidRPr="5CB2AC6F">
        <w:rPr>
          <w:rFonts w:ascii="Arial" w:hAnsi="Arial" w:eastAsia="Times New Roman" w:cs="Arial"/>
          <w:color w:val="auto"/>
          <w:kern w:val="0"/>
          <w:sz w:val="24"/>
          <w:szCs w:val="24"/>
          <w:shd w:val="clear" w:color="auto" w:fill="FFFFFF"/>
          <w:lang w:eastAsia="pt-BR"/>
          <w14:ligatures w14:val="none"/>
        </w:rPr>
        <w:t xml:space="preserve"> amplos poderes para realizar todas as atividades necessárias para manutenção da relação comercial estabelecida e o cumprimento desta e </w:t>
      </w:r>
      <w:r w:rsidRPr="5CB2AC6F">
        <w:rPr>
          <w:rFonts w:ascii="Arial" w:hAnsi="Arial" w:eastAsia="Times New Roman" w:cs="Arial"/>
          <w:color w:val="auto"/>
          <w:kern w:val="0"/>
          <w:sz w:val="24"/>
          <w:szCs w:val="24"/>
          <w:shd w:val="clear" w:color="auto" w:fill="FFFFFF"/>
          <w:lang w:eastAsia="pt-BR"/>
          <w14:ligatures w14:val="none"/>
        </w:rPr>
        <w:t xml:space="preserve">demais políticas</w:t>
      </w:r>
      <w:r w:rsidRPr="5CB2AC6F">
        <w:rPr>
          <w:rFonts w:ascii="Arial" w:hAnsi="Arial" w:eastAsia="Times New Roman" w:cs="Arial"/>
          <w:color w:val="auto"/>
          <w:kern w:val="0"/>
          <w:sz w:val="24"/>
          <w:szCs w:val="24"/>
          <w:shd w:val="clear" w:color="auto" w:fill="FFFFFF"/>
          <w:lang w:eastAsia="pt-BR"/>
          <w14:ligatures w14:val="none"/>
        </w:rPr>
        <w:t xml:space="preserve">.</w:t>
      </w:r>
    </w:p>
    <w:p w:rsidRPr="00B965D0" w:rsidR="00E91E83" w:rsidP="00B965D0" w:rsidRDefault="00E91E83" w14:paraId="36AC81AF" w14:textId="40BA4358">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D.</w:t>
      </w:r>
      <w:r w:rsidRPr="00B965D0">
        <w:rPr>
          <w:rFonts w:ascii="Arial" w:hAnsi="Arial" w:eastAsia="Times New Roman" w:cs="Arial"/>
          <w:color w:val="000000"/>
          <w:kern w:val="0"/>
          <w:sz w:val="24"/>
          <w:szCs w:val="24"/>
          <w:lang w:eastAsia="pt-BR"/>
          <w14:ligatures w14:val="none"/>
        </w:rPr>
        <w:t> </w:t>
      </w:r>
      <w:r w:rsidRPr="00B965D0">
        <w:rPr>
          <w:rFonts w:ascii="Arial" w:hAnsi="Arial" w:eastAsia="Times New Roman" w:cs="Arial"/>
          <w:color w:val="000000"/>
          <w:kern w:val="0"/>
          <w:sz w:val="24"/>
          <w:szCs w:val="24"/>
          <w:shd w:val="clear" w:color="auto" w:fill="FFFFFF"/>
          <w:lang w:eastAsia="pt-BR"/>
          <w14:ligatures w14:val="none"/>
        </w:rPr>
        <w:t>Ao aceitar esta Política, você declara que conhece e concorda com o seu conteúdo e com as demais Políticas aplicáveis, inclusive com a Política de Privacidade, que, apesar de apresentadas em textos separados, são partes integrantes dos </w:t>
      </w:r>
      <w:hyperlink w:history="1" r:id="rId6">
        <w:r w:rsidRPr="00B965D0">
          <w:rPr>
            <w:rFonts w:ascii="Arial" w:hAnsi="Arial" w:eastAsia="Times New Roman" w:cs="Arial"/>
            <w:b/>
            <w:bCs/>
            <w:kern w:val="0"/>
            <w:sz w:val="24"/>
            <w:szCs w:val="24"/>
            <w:shd w:val="clear" w:color="auto" w:fill="FFFFFF"/>
            <w:lang w:eastAsia="pt-BR"/>
            <w14:ligatures w14:val="none"/>
          </w:rPr>
          <w:t xml:space="preserve">Termos Gerais de Uso da </w:t>
        </w:r>
        <w:r w:rsidRPr="00B965D0" w:rsidR="005F7A0F">
          <w:rPr>
            <w:rFonts w:ascii="Arial" w:hAnsi="Arial" w:eastAsia="Times New Roman" w:cs="Arial"/>
            <w:b/>
            <w:bCs/>
            <w:kern w:val="0"/>
            <w:sz w:val="24"/>
            <w:szCs w:val="24"/>
            <w:shd w:val="clear" w:color="auto" w:fill="FFFFFF"/>
            <w:lang w:eastAsia="pt-BR"/>
            <w14:ligatures w14:val="none"/>
          </w:rPr>
          <w:t>Inova</w:t>
        </w:r>
      </w:hyperlink>
      <w:r w:rsidRPr="00B965D0">
        <w:rPr>
          <w:rFonts w:ascii="Arial" w:hAnsi="Arial" w:eastAsia="Times New Roman" w:cs="Arial"/>
          <w:b/>
          <w:bCs/>
          <w:kern w:val="0"/>
          <w:sz w:val="24"/>
          <w:szCs w:val="24"/>
          <w:shd w:val="clear" w:color="auto" w:fill="FFFFFF"/>
          <w:lang w:eastAsia="pt-BR"/>
          <w14:ligatures w14:val="none"/>
        </w:rPr>
        <w:t>.</w:t>
      </w:r>
    </w:p>
    <w:p w:rsidRPr="00B965D0" w:rsidR="00565BE4" w:rsidP="00B965D0" w:rsidRDefault="00565BE4" w14:paraId="0E359B12" w14:textId="77777777">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p>
    <w:p w:rsidRPr="00565BE4" w:rsidR="00E91E83" w:rsidP="00B965D0" w:rsidRDefault="00E91E83" w14:paraId="4AA6FD03" w14:textId="189FD404">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565BE4">
        <w:rPr>
          <w:rFonts w:ascii="Arial" w:hAnsi="Arial" w:eastAsia="Times New Roman" w:cs="Arial"/>
          <w:b/>
          <w:bCs/>
          <w:kern w:val="0"/>
          <w:sz w:val="24"/>
          <w:szCs w:val="24"/>
          <w:lang w:eastAsia="pt-BR"/>
          <w14:ligatures w14:val="none"/>
        </w:rPr>
        <w:t>1. OS SERVIÇOS PRESTADOS PELO SISTEMA DE PAGAMENTOS</w:t>
      </w:r>
    </w:p>
    <w:p w:rsidRPr="00B965D0" w:rsidR="00E91E83" w:rsidP="5CB2AC6F" w:rsidRDefault="00E91E83" w14:paraId="03452719" w14:textId="0D8C17CF">
      <w:pPr>
        <w:pStyle w:val="Normal"/>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565BE4">
        <w:rPr>
          <w:rFonts w:ascii="Arial" w:hAnsi="Arial" w:eastAsia="Times New Roman" w:cs="Arial"/>
          <w:b w:val="1"/>
          <w:bCs w:val="1"/>
          <w:kern w:val="0"/>
          <w:sz w:val="24"/>
          <w:szCs w:val="24"/>
          <w:lang w:eastAsia="pt-BR"/>
          <w14:ligatures w14:val="none"/>
        </w:rPr>
        <w:t>1.1. </w:t>
      </w:r>
      <w:r w:rsidRPr="00B965D0">
        <w:rPr>
          <w:rFonts w:ascii="Arial" w:hAnsi="Arial" w:eastAsia="Times New Roman" w:cs="Arial"/>
          <w:b w:val="1"/>
          <w:bCs w:val="1"/>
          <w:color w:val="000000"/>
          <w:kern w:val="0"/>
          <w:sz w:val="24"/>
          <w:szCs w:val="24"/>
          <w:lang w:eastAsia="pt-BR"/>
          <w14:ligatures w14:val="none"/>
        </w:rPr>
        <w:t>Escopo dos Serviços do</w:t>
      </w:r>
      <w:r w:rsidRPr="00B965D0">
        <w:rPr>
          <w:rFonts w:ascii="Arial" w:hAnsi="Arial" w:eastAsia="Times New Roman" w:cs="Arial"/>
          <w:color w:val="000000"/>
          <w:kern w:val="0"/>
          <w:sz w:val="24"/>
          <w:szCs w:val="24"/>
          <w:lang w:eastAsia="pt-BR"/>
          <w14:ligatures w14:val="none"/>
        </w:rPr>
        <w:t> </w:t>
      </w:r>
      <w:r w:rsidR="00565BE4">
        <w:rPr>
          <w:rFonts w:ascii="Arial" w:hAnsi="Arial" w:eastAsia="Times New Roman" w:cs="Arial"/>
          <w:b w:val="1"/>
          <w:bCs w:val="1"/>
          <w:color w:val="000000"/>
          <w:kern w:val="0"/>
          <w:sz w:val="24"/>
          <w:szCs w:val="24"/>
          <w:lang w:eastAsia="pt-BR"/>
          <w14:ligatures w14:val="none"/>
        </w:rPr>
        <w:t>s</w:t>
      </w:r>
      <w:r w:rsidRPr="00B965D0" w:rsidR="005F7A0F">
        <w:rPr>
          <w:rFonts w:ascii="Arial" w:hAnsi="Arial" w:eastAsia="Times New Roman" w:cs="Arial"/>
          <w:b w:val="1"/>
          <w:bCs w:val="1"/>
          <w:color w:val="000000"/>
          <w:kern w:val="0"/>
          <w:sz w:val="24"/>
          <w:szCs w:val="24"/>
          <w:lang w:eastAsia="pt-BR"/>
          <w14:ligatures w14:val="none"/>
        </w:rPr>
        <w:t>istema de pagamento</w:t>
      </w:r>
      <w:r w:rsidRPr="00B965D0">
        <w:rPr>
          <w:rFonts w:ascii="Arial" w:hAnsi="Arial" w:eastAsia="Times New Roman" w:cs="Arial"/>
          <w:b w:val="1"/>
          <w:bCs w:val="1"/>
          <w:color w:val="000000"/>
          <w:kern w:val="0"/>
          <w:sz w:val="24"/>
          <w:szCs w:val="24"/>
          <w:lang w:eastAsia="pt-BR"/>
          <w14:ligatures w14:val="none"/>
        </w:rPr>
        <w:t>:</w:t>
      </w:r>
      <w:r w:rsidRPr="00B965D0">
        <w:rPr>
          <w:rFonts w:ascii="Arial" w:hAnsi="Arial" w:eastAsia="Times New Roman" w:cs="Arial"/>
          <w:color w:val="000000"/>
          <w:kern w:val="0"/>
          <w:sz w:val="24"/>
          <w:szCs w:val="24"/>
          <w:lang w:eastAsia="pt-BR"/>
          <w14:ligatures w14:val="none"/>
        </w:rPr>
        <w:t xml:space="preserve"> O sistema de pagamentos é um serviço da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que processa as instruções de pagamento realizadas pelos Compradores e as liquida para os Criadores, Coprodutores e Afiliados, conforme regras e procedimentos determinados nesta Política e nos demais Termos. Ao oferecer o </w:t>
      </w:r>
      <w:r w:rsidR="00565BE4">
        <w:rPr>
          <w:rFonts w:ascii="Arial" w:hAnsi="Arial" w:eastAsia="Times New Roman" w:cs="Arial"/>
          <w:color w:val="000000"/>
          <w:kern w:val="0"/>
          <w:sz w:val="24"/>
          <w:szCs w:val="24"/>
          <w:lang w:eastAsia="pt-BR"/>
          <w14:ligatures w14:val="none"/>
        </w:rPr>
        <w:t>s</w:t>
      </w:r>
      <w:r w:rsidRPr="00B965D0" w:rsidR="005F7A0F">
        <w:rPr>
          <w:rFonts w:ascii="Arial" w:hAnsi="Arial" w:eastAsia="Times New Roman" w:cs="Arial"/>
          <w:color w:val="000000"/>
          <w:kern w:val="0"/>
          <w:sz w:val="24"/>
          <w:szCs w:val="24"/>
          <w:lang w:eastAsia="pt-BR"/>
          <w14:ligatures w14:val="none"/>
        </w:rPr>
        <w:t>istema de pagamento</w:t>
      </w:r>
      <w:r w:rsidRPr="00B965D0">
        <w:rPr>
          <w:rFonts w:ascii="Arial" w:hAnsi="Arial" w:eastAsia="Times New Roman" w:cs="Arial"/>
          <w:color w:val="000000"/>
          <w:kern w:val="0"/>
          <w:sz w:val="24"/>
          <w:szCs w:val="24"/>
          <w:lang w:eastAsia="pt-BR"/>
          <w14:ligatures w14:val="none"/>
        </w:rPr>
        <w:t xml:space="preserve">,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atua como uma processadora de pagamentos, sujeita à legislação e à regulamentação aplicável. </w:t>
      </w:r>
      <w:r w:rsidRPr="5CB2AC6F">
        <w:rPr>
          <w:rFonts w:ascii="Arial" w:hAnsi="Arial" w:eastAsia="Times New Roman" w:cs="Arial"/>
          <w:color w:val="auto"/>
          <w:kern w:val="0"/>
          <w:sz w:val="24"/>
          <w:szCs w:val="24"/>
          <w:lang w:eastAsia="pt-BR"/>
          <w14:ligatures w14:val="none"/>
        </w:rPr>
        <w:t xml:space="preserve">Em conjunto </w:t>
      </w:r>
      <w:r w:rsidRPr="5CB2AC6F" w:rsidR="00565BE4">
        <w:rPr>
          <w:rFonts w:ascii="Arial" w:hAnsi="Arial" w:eastAsia="Times New Roman" w:cs="Arial"/>
          <w:color w:val="auto"/>
          <w:kern w:val="0"/>
          <w:sz w:val="24"/>
          <w:szCs w:val="24"/>
          <w:lang w:eastAsia="pt-BR"/>
          <w14:ligatures w14:val="none"/>
        </w:rPr>
        <w:t>com a</w:t>
      </w:r>
      <w:r w:rsidRPr="5CB2AC6F">
        <w:rPr>
          <w:rFonts w:ascii="Arial" w:hAnsi="Arial" w:eastAsia="Times New Roman" w:cs="Arial"/>
          <w:color w:val="auto"/>
          <w:kern w:val="0"/>
          <w:sz w:val="24"/>
          <w:szCs w:val="24"/>
          <w:lang w:eastAsia="pt-BR"/>
          <w14:ligatures w14:val="none"/>
        </w:rPr>
        <w:t xml:space="preserve"> instituição financeira </w:t>
      </w:r>
      <w:r w:rsidRPr="5CB2AC6F" w:rsidR="5CB2AC6F">
        <w:rPr>
          <w:rFonts w:ascii="Arial" w:hAnsi="Arial" w:eastAsia="Times New Roman" w:cs="Arial"/>
          <w:b w:val="0"/>
          <w:bCs w:val="0"/>
          <w:color w:val="auto"/>
          <w:sz w:val="24"/>
          <w:szCs w:val="24"/>
          <w:lang w:eastAsia="pt-BR"/>
        </w:rPr>
        <w:t xml:space="preserve">Pagar.me Pagamentos S.A. - </w:t>
      </w:r>
      <w:r w:rsidRPr="5CB2AC6F" w:rsidR="5CB2AC6F">
        <w:rPr>
          <w:rFonts w:ascii="Arial" w:hAnsi="Arial" w:eastAsia="Times New Roman" w:cs="Arial"/>
          <w:b w:val="0"/>
          <w:bCs w:val="0"/>
          <w:color w:val="auto"/>
          <w:sz w:val="24"/>
          <w:szCs w:val="24"/>
          <w:lang w:eastAsia="pt-BR"/>
        </w:rPr>
        <w:t>Cnpj</w:t>
      </w:r>
      <w:r w:rsidRPr="5CB2AC6F" w:rsidR="5CB2AC6F">
        <w:rPr>
          <w:rFonts w:ascii="Arial" w:hAnsi="Arial" w:eastAsia="Times New Roman" w:cs="Arial"/>
          <w:b w:val="0"/>
          <w:bCs w:val="0"/>
          <w:color w:val="auto"/>
          <w:sz w:val="24"/>
          <w:szCs w:val="24"/>
          <w:lang w:eastAsia="pt-BR"/>
        </w:rPr>
        <w:t>: 18.727.053/0001-74 Edifício Birmann 21, Av. Doutora Ruth Cardoso, 7221 Pinheiros - São Paulo, SP, Brasil</w:t>
      </w:r>
      <w:r w:rsidRPr="5CB2AC6F">
        <w:rPr>
          <w:rFonts w:ascii="Arial" w:hAnsi="Arial" w:eastAsia="Times New Roman" w:cs="Arial"/>
          <w:color w:val="auto"/>
          <w:kern w:val="0"/>
          <w:sz w:val="24"/>
          <w:szCs w:val="24"/>
          <w:lang w:eastAsia="pt-BR"/>
          <w14:ligatures w14:val="none"/>
        </w:rPr>
        <w:t xml:space="preserve">, atuam oferecendo a Conta de Pagamento e emissão de moeda eletrônica, detalhadas na Seção 6 abaixo. O </w:t>
      </w:r>
      <w:r w:rsidRPr="5CB2AC6F" w:rsidR="005F7A0F">
        <w:rPr>
          <w:rFonts w:ascii="Arial" w:hAnsi="Arial" w:eastAsia="Times New Roman" w:cs="Arial"/>
          <w:color w:val="auto"/>
          <w:kern w:val="0"/>
          <w:sz w:val="24"/>
          <w:szCs w:val="24"/>
          <w:lang w:eastAsia="pt-BR"/>
          <w14:ligatures w14:val="none"/>
        </w:rPr>
        <w:t>Sistema de pagamento</w:t>
      </w:r>
      <w:r w:rsidRPr="5CB2AC6F">
        <w:rPr>
          <w:rFonts w:ascii="Arial" w:hAnsi="Arial" w:eastAsia="Times New Roman" w:cs="Arial"/>
          <w:color w:val="auto"/>
          <w:kern w:val="0"/>
          <w:sz w:val="24"/>
          <w:szCs w:val="24"/>
          <w:lang w:eastAsia="pt-BR"/>
          <w14:ligatures w14:val="none"/>
        </w:rPr>
        <w:t xml:space="preserve"> possibilita ao Usuário: (a) pagar pela compra de Produtos cadastrados na Plataforma, se for  Comprador; (b) receber os valores relativos à comercialização de seus Produtos, se for Criador ou Coprodutor, na coprodução do modelo “Parceria de Negócio”; (c) pagar aos Afiliados ou Coprodutores (na coprodução do modelo “Comissionamento”), os valores devidos pela comercialização de Produtos, se for Criador; (d) receber do Criador os valores relativos à comercialização de Produtos, se for Afiliado ou Coprodutor (na coprodução do modelo “Comissionamento”); e (e) para Usuários domiciliados no Brasil, comprar Produtos utilizando o saldo da Conta de Pagamento na </w:t>
      </w:r>
      <w:r w:rsidRPr="5CB2AC6F" w:rsidR="005F7A0F">
        <w:rPr>
          <w:rFonts w:ascii="Arial" w:hAnsi="Arial" w:eastAsia="Times New Roman" w:cs="Arial"/>
          <w:color w:val="auto"/>
          <w:kern w:val="0"/>
          <w:sz w:val="24"/>
          <w:szCs w:val="24"/>
          <w:lang w:eastAsia="pt-BR"/>
          <w14:ligatures w14:val="none"/>
        </w:rPr>
        <w:t>Inova</w:t>
      </w:r>
      <w:r w:rsidRPr="5CB2AC6F">
        <w:rPr>
          <w:rFonts w:ascii="Arial" w:hAnsi="Arial" w:eastAsia="Times New Roman" w:cs="Arial"/>
          <w:color w:val="auto"/>
          <w:kern w:val="0"/>
          <w:sz w:val="24"/>
          <w:szCs w:val="24"/>
          <w:lang w:eastAsia="pt-BR"/>
          <w14:ligatures w14:val="none"/>
        </w:rPr>
        <w:t>.</w:t>
      </w:r>
    </w:p>
    <w:p w:rsidRPr="0037789E" w:rsidR="00E91E83" w:rsidP="00B965D0" w:rsidRDefault="00E91E83" w14:paraId="0EF996BE" w14:textId="403AD877">
      <w:pPr>
        <w:shd w:val="clear" w:color="auto" w:fill="FFFFFF"/>
        <w:spacing w:after="100" w:afterAutospacing="1" w:line="240" w:lineRule="auto"/>
        <w:jc w:val="both"/>
        <w:rPr>
          <w:rFonts w:ascii="Arial" w:hAnsi="Arial" w:eastAsia="Times New Roman" w:cs="Arial"/>
          <w:color w:val="000000" w:themeColor="text1"/>
          <w:kern w:val="0"/>
          <w:sz w:val="24"/>
          <w:szCs w:val="24"/>
          <w:lang w:eastAsia="pt-BR"/>
          <w14:ligatures w14:val="none"/>
        </w:rPr>
      </w:pPr>
      <w:r w:rsidRPr="00565BE4">
        <w:rPr>
          <w:rFonts w:ascii="Arial" w:hAnsi="Arial" w:eastAsia="Times New Roman" w:cs="Arial"/>
          <w:b/>
          <w:bCs/>
          <w:color w:val="000000" w:themeColor="text1"/>
          <w:kern w:val="0"/>
          <w:sz w:val="24"/>
          <w:szCs w:val="24"/>
          <w:lang w:eastAsia="pt-BR"/>
          <w14:ligatures w14:val="none"/>
        </w:rPr>
        <w:t>1.2. </w:t>
      </w:r>
      <w:r w:rsidRPr="00B965D0">
        <w:rPr>
          <w:rFonts w:ascii="Arial" w:hAnsi="Arial" w:eastAsia="Times New Roman" w:cs="Arial"/>
          <w:b/>
          <w:bCs/>
          <w:color w:val="000000"/>
          <w:kern w:val="0"/>
          <w:sz w:val="24"/>
          <w:szCs w:val="24"/>
          <w:shd w:val="clear" w:color="auto" w:fill="FFFFFF"/>
          <w:lang w:eastAsia="pt-BR"/>
          <w14:ligatures w14:val="none"/>
        </w:rPr>
        <w:t>Inexistência de serviços de instituição financeira ou de cartão de crédito: </w:t>
      </w:r>
      <w:r w:rsidRPr="00B965D0">
        <w:rPr>
          <w:rFonts w:ascii="Arial" w:hAnsi="Arial" w:eastAsia="Times New Roman" w:cs="Arial"/>
          <w:color w:val="000000"/>
          <w:kern w:val="0"/>
          <w:sz w:val="24"/>
          <w:szCs w:val="24"/>
          <w:shd w:val="clear" w:color="auto" w:fill="FFFFFF"/>
          <w:lang w:eastAsia="pt-BR"/>
          <w14:ligatures w14:val="none"/>
        </w:rPr>
        <w:t xml:space="preserve">Os serviços do </w:t>
      </w:r>
      <w:r w:rsidR="00565BE4">
        <w:rPr>
          <w:rFonts w:ascii="Arial" w:hAnsi="Arial" w:eastAsia="Times New Roman" w:cs="Arial"/>
          <w:color w:val="000000"/>
          <w:kern w:val="0"/>
          <w:sz w:val="24"/>
          <w:szCs w:val="24"/>
          <w:shd w:val="clear" w:color="auto" w:fill="FFFFFF"/>
          <w:lang w:eastAsia="pt-BR"/>
          <w14:ligatures w14:val="none"/>
        </w:rPr>
        <w:t>s</w:t>
      </w:r>
      <w:r w:rsidRPr="00B965D0" w:rsidR="005F7A0F">
        <w:rPr>
          <w:rFonts w:ascii="Arial" w:hAnsi="Arial" w:eastAsia="Times New Roman" w:cs="Arial"/>
          <w:color w:val="000000"/>
          <w:kern w:val="0"/>
          <w:sz w:val="24"/>
          <w:szCs w:val="24"/>
          <w:shd w:val="clear" w:color="auto" w:fill="FFFFFF"/>
          <w:lang w:eastAsia="pt-BR"/>
          <w14:ligatures w14:val="none"/>
        </w:rPr>
        <w:t>istema de pagamento</w:t>
      </w:r>
      <w:r w:rsidRPr="00B965D0">
        <w:rPr>
          <w:rFonts w:ascii="Arial" w:hAnsi="Arial" w:eastAsia="Times New Roman" w:cs="Arial"/>
          <w:color w:val="000000"/>
          <w:kern w:val="0"/>
          <w:sz w:val="24"/>
          <w:szCs w:val="24"/>
          <w:shd w:val="clear" w:color="auto" w:fill="FFFFFF"/>
          <w:lang w:eastAsia="pt-BR"/>
          <w14:ligatures w14:val="none"/>
        </w:rPr>
        <w:t xml:space="preserve"> não são e nem se destinam a ser comparáveis aos serviços oferecidos por instituições financeiras ou por administradoras ou credenciadoras de cartão de crédito. O </w:t>
      </w:r>
      <w:r w:rsidR="00565BE4">
        <w:rPr>
          <w:rFonts w:ascii="Arial" w:hAnsi="Arial" w:eastAsia="Times New Roman" w:cs="Arial"/>
          <w:color w:val="000000"/>
          <w:kern w:val="0"/>
          <w:sz w:val="24"/>
          <w:szCs w:val="24"/>
          <w:shd w:val="clear" w:color="auto" w:fill="FFFFFF"/>
          <w:lang w:eastAsia="pt-BR"/>
          <w14:ligatures w14:val="none"/>
        </w:rPr>
        <w:t>s</w:t>
      </w:r>
      <w:r w:rsidRPr="00B965D0" w:rsidR="005F7A0F">
        <w:rPr>
          <w:rFonts w:ascii="Arial" w:hAnsi="Arial" w:eastAsia="Times New Roman" w:cs="Arial"/>
          <w:color w:val="000000"/>
          <w:kern w:val="0"/>
          <w:sz w:val="24"/>
          <w:szCs w:val="24"/>
          <w:shd w:val="clear" w:color="auto" w:fill="FFFFFF"/>
          <w:lang w:eastAsia="pt-BR"/>
          <w14:ligatures w14:val="none"/>
        </w:rPr>
        <w:t>istema de pagamento</w:t>
      </w:r>
      <w:r w:rsidRPr="00B965D0">
        <w:rPr>
          <w:rFonts w:ascii="Arial" w:hAnsi="Arial" w:eastAsia="Times New Roman" w:cs="Arial"/>
          <w:color w:val="000000"/>
          <w:kern w:val="0"/>
          <w:sz w:val="24"/>
          <w:szCs w:val="24"/>
          <w:shd w:val="clear" w:color="auto" w:fill="FFFFFF"/>
          <w:lang w:eastAsia="pt-BR"/>
          <w14:ligatures w14:val="none"/>
        </w:rPr>
        <w:t xml:space="preserve"> é apenas um facilitador de transações de pagamento entre os Usuários da Plataforma, sendo que o pagamento de transações ocorre por conta e ordem dos Usuários.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não é uma </w:t>
      </w:r>
      <w:r w:rsidRPr="0037789E">
        <w:rPr>
          <w:rFonts w:ascii="Arial" w:hAnsi="Arial" w:eastAsia="Times New Roman" w:cs="Arial"/>
          <w:color w:val="000000" w:themeColor="text1"/>
          <w:kern w:val="0"/>
          <w:sz w:val="24"/>
          <w:szCs w:val="24"/>
          <w:shd w:val="clear" w:color="auto" w:fill="FFFFFF"/>
          <w:lang w:eastAsia="pt-BR"/>
          <w14:ligatures w14:val="none"/>
        </w:rPr>
        <w:t>instituição financeira e não realiza operações de crédito diretamente.</w:t>
      </w:r>
    </w:p>
    <w:p w:rsidRPr="0037789E" w:rsidR="00E91E83" w:rsidP="00B965D0" w:rsidRDefault="00E91E83" w14:paraId="1818B465" w14:textId="7B86E4D9">
      <w:pPr>
        <w:shd w:val="clear" w:color="auto" w:fill="FFFFFF"/>
        <w:spacing w:after="100" w:afterAutospacing="1" w:line="240" w:lineRule="auto"/>
        <w:jc w:val="both"/>
        <w:rPr>
          <w:rFonts w:ascii="Arial" w:hAnsi="Arial" w:eastAsia="Times New Roman" w:cs="Arial"/>
          <w:color w:val="000000" w:themeColor="text1"/>
          <w:kern w:val="0"/>
          <w:sz w:val="24"/>
          <w:szCs w:val="24"/>
          <w:lang w:eastAsia="pt-BR"/>
          <w14:ligatures w14:val="none"/>
        </w:rPr>
      </w:pPr>
      <w:r w:rsidRPr="0037789E">
        <w:rPr>
          <w:rFonts w:ascii="Arial" w:hAnsi="Arial" w:eastAsia="Times New Roman" w:cs="Arial"/>
          <w:b/>
          <w:bCs/>
          <w:color w:val="000000" w:themeColor="text1"/>
          <w:kern w:val="0"/>
          <w:sz w:val="24"/>
          <w:szCs w:val="24"/>
          <w:lang w:eastAsia="pt-BR"/>
          <w14:ligatures w14:val="none"/>
        </w:rPr>
        <w:t>1.3. </w:t>
      </w:r>
      <w:r w:rsidRPr="0037789E">
        <w:rPr>
          <w:rFonts w:ascii="Arial" w:hAnsi="Arial" w:eastAsia="Times New Roman" w:cs="Arial"/>
          <w:b/>
          <w:bCs/>
          <w:color w:val="000000" w:themeColor="text1"/>
          <w:kern w:val="0"/>
          <w:sz w:val="24"/>
          <w:szCs w:val="24"/>
          <w:shd w:val="clear" w:color="auto" w:fill="FFFFFF"/>
          <w:lang w:eastAsia="pt-BR"/>
          <w14:ligatures w14:val="none"/>
        </w:rPr>
        <w:t>Serviços de Terceiros:</w:t>
      </w:r>
      <w:r w:rsidRPr="0037789E">
        <w:rPr>
          <w:rFonts w:ascii="Arial" w:hAnsi="Arial" w:eastAsia="Times New Roman" w:cs="Arial"/>
          <w:color w:val="000000" w:themeColor="text1"/>
          <w:kern w:val="0"/>
          <w:sz w:val="24"/>
          <w:szCs w:val="24"/>
          <w:shd w:val="clear" w:color="auto" w:fill="FFFFFF"/>
          <w:lang w:eastAsia="pt-BR"/>
          <w14:ligatures w14:val="none"/>
        </w:rPr>
        <w:t xml:space="preserve"> As transações realizadas com Produtos cadastrados na Plataforma somente podem ser pagas mediante os recursos contidos no </w:t>
      </w:r>
      <w:r w:rsidRPr="0037789E" w:rsidR="00565BE4">
        <w:rPr>
          <w:rFonts w:ascii="Arial" w:hAnsi="Arial" w:eastAsia="Times New Roman" w:cs="Arial"/>
          <w:color w:val="000000" w:themeColor="text1"/>
          <w:kern w:val="0"/>
          <w:sz w:val="24"/>
          <w:szCs w:val="24"/>
          <w:shd w:val="clear" w:color="auto" w:fill="FFFFFF"/>
          <w:lang w:eastAsia="pt-BR"/>
          <w14:ligatures w14:val="none"/>
        </w:rPr>
        <w:t>s</w:t>
      </w:r>
      <w:r w:rsidRPr="0037789E" w:rsidR="005F7A0F">
        <w:rPr>
          <w:rFonts w:ascii="Arial" w:hAnsi="Arial" w:eastAsia="Times New Roman" w:cs="Arial"/>
          <w:color w:val="000000" w:themeColor="text1"/>
          <w:kern w:val="0"/>
          <w:sz w:val="24"/>
          <w:szCs w:val="24"/>
          <w:shd w:val="clear" w:color="auto" w:fill="FFFFFF"/>
          <w:lang w:eastAsia="pt-BR"/>
          <w14:ligatures w14:val="none"/>
        </w:rPr>
        <w:t>istema de pagamento</w:t>
      </w:r>
      <w:r w:rsidRPr="0037789E">
        <w:rPr>
          <w:rFonts w:ascii="Arial" w:hAnsi="Arial" w:eastAsia="Times New Roman" w:cs="Arial"/>
          <w:color w:val="000000" w:themeColor="text1"/>
          <w:kern w:val="0"/>
          <w:sz w:val="24"/>
          <w:szCs w:val="24"/>
          <w:shd w:val="clear" w:color="auto" w:fill="FFFFFF"/>
          <w:lang w:eastAsia="pt-BR"/>
          <w14:ligatures w14:val="none"/>
        </w:rPr>
        <w:t xml:space="preserve">. Para tanto, 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xml:space="preserve"> pode usar meios de pagamento de terceiros e empresas parceiras para receber pagamentos, pagar valores ou adiantar recebíveis das transações (como instituições bancárias, administradoras de cartões de crédito e outras entidades de crédito). Nesses casos, podem existir termos e condições </w:t>
      </w:r>
      <w:r w:rsidRPr="0037789E">
        <w:rPr>
          <w:rFonts w:ascii="Arial" w:hAnsi="Arial" w:eastAsia="Times New Roman" w:cs="Arial"/>
          <w:color w:val="000000" w:themeColor="text1"/>
          <w:kern w:val="0"/>
          <w:sz w:val="24"/>
          <w:szCs w:val="24"/>
          <w:shd w:val="clear" w:color="auto" w:fill="FFFFFF"/>
          <w:lang w:eastAsia="pt-BR"/>
          <w14:ligatures w14:val="none"/>
        </w:rPr>
        <w:lastRenderedPageBreak/>
        <w:t>distintos que você deve cumprir. Em caso de interrupção da relação com algum Serviço de Terceiro, algum(</w:t>
      </w:r>
      <w:proofErr w:type="spellStart"/>
      <w:r w:rsidRPr="0037789E">
        <w:rPr>
          <w:rFonts w:ascii="Arial" w:hAnsi="Arial" w:eastAsia="Times New Roman" w:cs="Arial"/>
          <w:color w:val="000000" w:themeColor="text1"/>
          <w:kern w:val="0"/>
          <w:sz w:val="24"/>
          <w:szCs w:val="24"/>
          <w:shd w:val="clear" w:color="auto" w:fill="FFFFFF"/>
          <w:lang w:eastAsia="pt-BR"/>
          <w14:ligatures w14:val="none"/>
        </w:rPr>
        <w:t>ns</w:t>
      </w:r>
      <w:proofErr w:type="spellEnd"/>
      <w:r w:rsidRPr="0037789E">
        <w:rPr>
          <w:rFonts w:ascii="Arial" w:hAnsi="Arial" w:eastAsia="Times New Roman" w:cs="Arial"/>
          <w:color w:val="000000" w:themeColor="text1"/>
          <w:kern w:val="0"/>
          <w:sz w:val="24"/>
          <w:szCs w:val="24"/>
          <w:shd w:val="clear" w:color="auto" w:fill="FFFFFF"/>
          <w:lang w:eastAsia="pt-BR"/>
          <w14:ligatures w14:val="none"/>
        </w:rPr>
        <w:t xml:space="preserve">) meio(s) de pagamento(s) pode(m) deixar de ser ofertado(s) via </w:t>
      </w:r>
      <w:r w:rsidRPr="0037789E" w:rsidR="00565BE4">
        <w:rPr>
          <w:rFonts w:ascii="Arial" w:hAnsi="Arial" w:eastAsia="Times New Roman" w:cs="Arial"/>
          <w:color w:val="000000" w:themeColor="text1"/>
          <w:kern w:val="0"/>
          <w:sz w:val="24"/>
          <w:szCs w:val="24"/>
          <w:shd w:val="clear" w:color="auto" w:fill="FFFFFF"/>
          <w:lang w:eastAsia="pt-BR"/>
          <w14:ligatures w14:val="none"/>
        </w:rPr>
        <w:t>s</w:t>
      </w:r>
      <w:r w:rsidRPr="0037789E" w:rsidR="005F7A0F">
        <w:rPr>
          <w:rFonts w:ascii="Arial" w:hAnsi="Arial" w:eastAsia="Times New Roman" w:cs="Arial"/>
          <w:color w:val="000000" w:themeColor="text1"/>
          <w:kern w:val="0"/>
          <w:sz w:val="24"/>
          <w:szCs w:val="24"/>
          <w:shd w:val="clear" w:color="auto" w:fill="FFFFFF"/>
          <w:lang w:eastAsia="pt-BR"/>
          <w14:ligatures w14:val="none"/>
        </w:rPr>
        <w:t>istema de pagamento</w:t>
      </w:r>
      <w:r w:rsidRPr="0037789E">
        <w:rPr>
          <w:rFonts w:ascii="Arial" w:hAnsi="Arial" w:eastAsia="Times New Roman" w:cs="Arial"/>
          <w:color w:val="000000" w:themeColor="text1"/>
          <w:kern w:val="0"/>
          <w:sz w:val="24"/>
          <w:szCs w:val="24"/>
          <w:shd w:val="clear" w:color="auto" w:fill="FFFFFF"/>
          <w:lang w:eastAsia="pt-BR"/>
          <w14:ligatures w14:val="none"/>
        </w:rPr>
        <w:t xml:space="preserve">. 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xml:space="preserve"> não é responsável pela disponibilidade, pela precisão ou interrupção da prestação destes Serviços de Terceiros.</w:t>
      </w:r>
    </w:p>
    <w:p w:rsidRPr="0037789E" w:rsidR="00E91E83" w:rsidP="00B965D0" w:rsidRDefault="00E91E83" w14:paraId="06CD481C" w14:textId="7BED7C72">
      <w:pPr>
        <w:shd w:val="clear" w:color="auto" w:fill="FFFFFF"/>
        <w:spacing w:after="100" w:afterAutospacing="1" w:line="240" w:lineRule="auto"/>
        <w:jc w:val="both"/>
        <w:rPr>
          <w:rFonts w:ascii="Arial" w:hAnsi="Arial" w:eastAsia="Times New Roman" w:cs="Arial"/>
          <w:color w:val="000000" w:themeColor="text1"/>
          <w:kern w:val="0"/>
          <w:sz w:val="24"/>
          <w:szCs w:val="24"/>
          <w:lang w:eastAsia="pt-BR"/>
          <w14:ligatures w14:val="none"/>
        </w:rPr>
      </w:pPr>
      <w:r w:rsidRPr="0037789E">
        <w:rPr>
          <w:rFonts w:ascii="Arial" w:hAnsi="Arial" w:eastAsia="Times New Roman" w:cs="Arial"/>
          <w:b/>
          <w:bCs/>
          <w:color w:val="000000" w:themeColor="text1"/>
          <w:kern w:val="0"/>
          <w:sz w:val="24"/>
          <w:szCs w:val="24"/>
          <w:lang w:eastAsia="pt-BR"/>
          <w14:ligatures w14:val="none"/>
        </w:rPr>
        <w:t>1.4. </w:t>
      </w:r>
      <w:r w:rsidRPr="0037789E">
        <w:rPr>
          <w:rFonts w:ascii="Arial" w:hAnsi="Arial" w:eastAsia="Times New Roman" w:cs="Arial"/>
          <w:b/>
          <w:bCs/>
          <w:color w:val="000000" w:themeColor="text1"/>
          <w:kern w:val="0"/>
          <w:sz w:val="24"/>
          <w:szCs w:val="24"/>
          <w:shd w:val="clear" w:color="auto" w:fill="FFFFFF"/>
          <w:lang w:eastAsia="pt-BR"/>
          <w14:ligatures w14:val="none"/>
        </w:rPr>
        <w:t>Oferecimento de Serviços de Terceiros adicionais:</w:t>
      </w:r>
      <w:r w:rsidRPr="0037789E">
        <w:rPr>
          <w:rFonts w:ascii="Arial" w:hAnsi="Arial" w:eastAsia="Times New Roman" w:cs="Arial"/>
          <w:color w:val="000000" w:themeColor="text1"/>
          <w:kern w:val="0"/>
          <w:sz w:val="24"/>
          <w:szCs w:val="24"/>
          <w:shd w:val="clear" w:color="auto" w:fill="FFFFFF"/>
          <w:lang w:eastAsia="pt-BR"/>
          <w14:ligatures w14:val="none"/>
        </w:rPr>
        <w:t xml:space="preserve"> 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xml:space="preserve"> pode permitir que parceiros seus (como instituições financeiras e correspondentes bancários) ofereçam seus serviços de forma agregada aos Serviços do </w:t>
      </w:r>
      <w:r w:rsidRPr="0037789E" w:rsidR="00A9329F">
        <w:rPr>
          <w:rFonts w:ascii="Arial" w:hAnsi="Arial" w:eastAsia="Times New Roman" w:cs="Arial"/>
          <w:color w:val="000000" w:themeColor="text1"/>
          <w:kern w:val="0"/>
          <w:sz w:val="24"/>
          <w:szCs w:val="24"/>
          <w:shd w:val="clear" w:color="auto" w:fill="FFFFFF"/>
          <w:lang w:eastAsia="pt-BR"/>
          <w14:ligatures w14:val="none"/>
        </w:rPr>
        <w:t>s</w:t>
      </w:r>
      <w:r w:rsidRPr="0037789E" w:rsidR="005F7A0F">
        <w:rPr>
          <w:rFonts w:ascii="Arial" w:hAnsi="Arial" w:eastAsia="Times New Roman" w:cs="Arial"/>
          <w:color w:val="000000" w:themeColor="text1"/>
          <w:kern w:val="0"/>
          <w:sz w:val="24"/>
          <w:szCs w:val="24"/>
          <w:shd w:val="clear" w:color="auto" w:fill="FFFFFF"/>
          <w:lang w:eastAsia="pt-BR"/>
          <w14:ligatures w14:val="none"/>
        </w:rPr>
        <w:t>istema de pagamento</w:t>
      </w:r>
      <w:r w:rsidRPr="0037789E">
        <w:rPr>
          <w:rFonts w:ascii="Arial" w:hAnsi="Arial" w:eastAsia="Times New Roman" w:cs="Arial"/>
          <w:color w:val="000000" w:themeColor="text1"/>
          <w:kern w:val="0"/>
          <w:sz w:val="24"/>
          <w:szCs w:val="24"/>
          <w:shd w:val="clear" w:color="auto" w:fill="FFFFFF"/>
          <w:lang w:eastAsia="pt-BR"/>
          <w14:ligatures w14:val="none"/>
        </w:rPr>
        <w:t xml:space="preserve">. Também nesses casos, podem existir condições e termos distintos que você deve cumprir, e 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xml:space="preserve"> não é responsável pela disponibilidade ou pela precisão da prestação destes Serviços de Terceiros.</w:t>
      </w:r>
    </w:p>
    <w:p w:rsidRPr="0037789E" w:rsidR="00E91E83" w:rsidP="00B965D0" w:rsidRDefault="00E91E83" w14:paraId="0C53FD3E" w14:textId="376A9669">
      <w:pPr>
        <w:shd w:val="clear" w:color="auto" w:fill="FFFFFF"/>
        <w:spacing w:after="100" w:afterAutospacing="1" w:line="240" w:lineRule="auto"/>
        <w:jc w:val="both"/>
        <w:rPr>
          <w:rFonts w:ascii="Arial" w:hAnsi="Arial" w:eastAsia="Times New Roman" w:cs="Arial"/>
          <w:color w:val="000000" w:themeColor="text1"/>
          <w:kern w:val="0"/>
          <w:sz w:val="24"/>
          <w:szCs w:val="24"/>
          <w:lang w:eastAsia="pt-BR"/>
          <w14:ligatures w14:val="none"/>
        </w:rPr>
      </w:pPr>
      <w:r w:rsidRPr="0037789E">
        <w:rPr>
          <w:rFonts w:ascii="Arial" w:hAnsi="Arial" w:eastAsia="Times New Roman" w:cs="Arial"/>
          <w:b/>
          <w:bCs/>
          <w:color w:val="000000" w:themeColor="text1"/>
          <w:kern w:val="0"/>
          <w:sz w:val="24"/>
          <w:szCs w:val="24"/>
          <w:lang w:eastAsia="pt-BR"/>
          <w14:ligatures w14:val="none"/>
        </w:rPr>
        <w:t>1.5. </w:t>
      </w:r>
      <w:r w:rsidRPr="0037789E">
        <w:rPr>
          <w:rFonts w:ascii="Arial" w:hAnsi="Arial" w:eastAsia="Times New Roman" w:cs="Arial"/>
          <w:b/>
          <w:bCs/>
          <w:color w:val="000000" w:themeColor="text1"/>
          <w:kern w:val="0"/>
          <w:sz w:val="24"/>
          <w:szCs w:val="24"/>
          <w:shd w:val="clear" w:color="auto" w:fill="FFFFFF"/>
          <w:lang w:eastAsia="pt-BR"/>
          <w14:ligatures w14:val="none"/>
        </w:rPr>
        <w:t>Tributos:</w:t>
      </w:r>
      <w:r w:rsidRPr="0037789E">
        <w:rPr>
          <w:rFonts w:ascii="Arial" w:hAnsi="Arial" w:eastAsia="Times New Roman" w:cs="Arial"/>
          <w:color w:val="000000" w:themeColor="text1"/>
          <w:kern w:val="0"/>
          <w:sz w:val="24"/>
          <w:szCs w:val="24"/>
          <w:shd w:val="clear" w:color="auto" w:fill="FFFFFF"/>
          <w:lang w:eastAsia="pt-BR"/>
          <w14:ligatures w14:val="none"/>
        </w:rPr>
        <w:t xml:space="preserve"> Conforme as leis aplicáveis, as vendas de Produtos realizadas através da Plataforma podem estar sujeitas a impostos. Nós sabemos que essas regras são complexas e que a incidência e valor do imposto cobrado dependem de uma série de fatores, como </w:t>
      </w:r>
      <w:r w:rsidRPr="0037789E" w:rsidR="0037789E">
        <w:rPr>
          <w:rFonts w:ascii="Arial" w:hAnsi="Arial" w:eastAsia="Times New Roman" w:cs="Arial"/>
          <w:color w:val="000000" w:themeColor="text1"/>
          <w:kern w:val="0"/>
          <w:sz w:val="24"/>
          <w:szCs w:val="24"/>
          <w:shd w:val="clear" w:color="auto" w:fill="FFFFFF"/>
          <w:lang w:eastAsia="pt-BR"/>
          <w14:ligatures w14:val="none"/>
        </w:rPr>
        <w:t>a residência</w:t>
      </w:r>
      <w:r w:rsidRPr="0037789E">
        <w:rPr>
          <w:rFonts w:ascii="Arial" w:hAnsi="Arial" w:eastAsia="Times New Roman" w:cs="Arial"/>
          <w:color w:val="000000" w:themeColor="text1"/>
          <w:kern w:val="0"/>
          <w:sz w:val="24"/>
          <w:szCs w:val="24"/>
          <w:shd w:val="clear" w:color="auto" w:fill="FFFFFF"/>
          <w:lang w:eastAsia="pt-BR"/>
          <w14:ligatures w14:val="none"/>
        </w:rPr>
        <w:t xml:space="preserve"> do Criador, Coprodutor e/ou Comprador, a empresa com a qual a transação é processada e o tipo de Produto adquirido, por exemplo. É aconselhável que os Criadores e Coprodutores consultem um consultor tributário sobre a aplicabilidade das regras aqui mencionadas em relação às suas circunstâncias individuais.</w:t>
      </w:r>
    </w:p>
    <w:p w:rsidRPr="00B965D0" w:rsidR="00E91E83" w:rsidP="4905A39D" w:rsidRDefault="00E91E83" w14:paraId="0D26E74D" w14:textId="7D45FAB7">
      <w:pPr>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37789E" w:rsidR="00E91E83">
        <w:rPr>
          <w:rFonts w:ascii="Arial" w:hAnsi="Arial" w:eastAsia="Times New Roman" w:cs="Arial"/>
          <w:b w:val="1"/>
          <w:bCs w:val="1"/>
          <w:color w:val="000000" w:themeColor="text1"/>
          <w:kern w:val="0"/>
          <w:sz w:val="24"/>
          <w:szCs w:val="24"/>
          <w:lang w:eastAsia="pt-BR"/>
          <w14:ligatures w14:val="none"/>
        </w:rPr>
        <w:t>1.6. </w:t>
      </w:r>
      <w:r w:rsidRPr="00B965D0" w:rsidR="00E91E83">
        <w:rPr>
          <w:rFonts w:ascii="Arial" w:hAnsi="Arial" w:eastAsia="Times New Roman" w:cs="Arial"/>
          <w:b w:val="1"/>
          <w:bCs w:val="1"/>
          <w:color w:val="000000"/>
          <w:kern w:val="0"/>
          <w:sz w:val="24"/>
          <w:szCs w:val="24"/>
          <w:shd w:val="clear" w:color="auto" w:fill="FFFFFF"/>
          <w:lang w:eastAsia="pt-BR"/>
          <w14:ligatures w14:val="none"/>
        </w:rPr>
        <w:t>Responsabilidade Tributária:</w:t>
      </w:r>
      <w:r w:rsidRPr="00B965D0" w:rsidR="00E91E83">
        <w:rPr>
          <w:rFonts w:ascii="Arial" w:hAnsi="Arial" w:eastAsia="Times New Roman" w:cs="Arial"/>
          <w:color w:val="000000"/>
          <w:kern w:val="0"/>
          <w:sz w:val="24"/>
          <w:szCs w:val="24"/>
          <w:shd w:val="clear" w:color="auto" w:fill="FFFFFF"/>
          <w:lang w:eastAsia="pt-BR"/>
          <w14:ligatures w14:val="none"/>
        </w:rPr>
        <w:t xml:space="preserve"> Como o Criador e/ou Coprodutor vende(m) seu Produto diretamente ao Comprador, cabe(m) a ele(s), </w:t>
      </w:r>
      <w:r w:rsidRPr="00B965D0" w:rsidR="00E91E83">
        <w:rPr>
          <w:rFonts w:ascii="Arial" w:hAnsi="Arial" w:eastAsia="Times New Roman" w:cs="Arial"/>
          <w:color w:val="000000"/>
          <w:kern w:val="0"/>
          <w:sz w:val="24"/>
          <w:szCs w:val="24"/>
          <w:shd w:val="clear" w:color="auto" w:fill="FFFFFF"/>
          <w:lang w:eastAsia="pt-BR"/>
          <w14:ligatures w14:val="none"/>
        </w:rPr>
        <w:t xml:space="preserve">via de regra</w:t>
      </w:r>
      <w:r w:rsidRPr="00B965D0" w:rsidR="00E91E83">
        <w:rPr>
          <w:rFonts w:ascii="Arial" w:hAnsi="Arial" w:eastAsia="Times New Roman" w:cs="Arial"/>
          <w:color w:val="000000"/>
          <w:kern w:val="0"/>
          <w:sz w:val="24"/>
          <w:szCs w:val="24"/>
          <w:shd w:val="clear" w:color="auto" w:fill="FFFFFF"/>
          <w:lang w:eastAsia="pt-BR"/>
          <w14:ligatures w14:val="none"/>
        </w:rPr>
        <w:t xml:space="preserve">, a responsabilidade de pagar eventuais impostos para autoridades fiscais. Alguns países, no entanto, </w:t>
      </w:r>
      <w:r w:rsidRPr="00B965D0" w:rsidR="572DAB88">
        <w:rPr>
          <w:rFonts w:ascii="Arial" w:hAnsi="Arial" w:eastAsia="Times New Roman" w:cs="Arial"/>
          <w:color w:val="000000"/>
          <w:kern w:val="0"/>
          <w:sz w:val="24"/>
          <w:szCs w:val="24"/>
          <w:shd w:val="clear" w:color="auto" w:fill="FFFFFF"/>
          <w:lang w:eastAsia="pt-BR"/>
          <w14:ligatures w14:val="none"/>
        </w:rPr>
        <w:t>preveem</w:t>
      </w:r>
      <w:r w:rsidRPr="00B965D0" w:rsidR="00E91E83">
        <w:rPr>
          <w:rFonts w:ascii="Arial" w:hAnsi="Arial" w:eastAsia="Times New Roman" w:cs="Arial"/>
          <w:color w:val="000000"/>
          <w:kern w:val="0"/>
          <w:sz w:val="24"/>
          <w:szCs w:val="24"/>
          <w:shd w:val="clear" w:color="auto" w:fill="FFFFFF"/>
          <w:lang w:eastAsia="pt-BR"/>
          <w14:ligatures w14:val="none"/>
        </w:rPr>
        <w:t xml:space="preserve"> leis fiscais especiais que tornam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em vez do Criador e/ou Coprodutor, eventualmente responsável por algumas obrigações fiscais relativas aos Produtos vendidos por estes. Tais leis, comumente conhecida como regras de plataforma, em regra são dos países de residência do </w:t>
      </w:r>
      <w:r w:rsidRPr="00B965D0" w:rsidR="00E91E83">
        <w:rPr>
          <w:rFonts w:ascii="Arial" w:hAnsi="Arial" w:eastAsia="Times New Roman" w:cs="Arial"/>
          <w:color w:val="000000"/>
          <w:kern w:val="0"/>
          <w:sz w:val="24"/>
          <w:szCs w:val="24"/>
          <w:shd w:val="clear" w:color="auto" w:fill="FFFFFF"/>
          <w:lang w:eastAsia="pt-BR"/>
          <w14:ligatures w14:val="none"/>
        </w:rPr>
        <w:t xml:space="preserve">Comprador,  tornando</w:t>
      </w:r>
      <w:r w:rsidRPr="00B965D0" w:rsidR="00E91E83">
        <w:rPr>
          <w:rFonts w:ascii="Arial" w:hAnsi="Arial" w:eastAsia="Times New Roman" w:cs="Arial"/>
          <w:color w:val="000000"/>
          <w:kern w:val="0"/>
          <w:sz w:val="24"/>
          <w:szCs w:val="24"/>
          <w:shd w:val="clear" w:color="auto" w:fill="FFFFFF"/>
          <w:lang w:eastAsia="pt-BR"/>
          <w14:ligatures w14:val="none"/>
        </w:rPr>
        <w:t xml:space="preserv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ao invés do Criador, responsável pela coleta e pagamento dos impostos (</w:t>
      </w:r>
      <w:r w:rsidRPr="4905A39D" w:rsidR="00E91E83">
        <w:rPr>
          <w:rFonts w:ascii="Arial" w:hAnsi="Arial" w:eastAsia="Times New Roman" w:cs="Arial"/>
          <w:i w:val="1"/>
          <w:iCs w:val="1"/>
          <w:color w:val="000000"/>
          <w:kern w:val="0"/>
          <w:sz w:val="24"/>
          <w:szCs w:val="24"/>
          <w:shd w:val="clear" w:color="auto" w:fill="FFFFFF"/>
          <w:lang w:eastAsia="pt-BR"/>
          <w14:ligatures w14:val="none"/>
        </w:rPr>
        <w:t>e.g.</w:t>
      </w:r>
      <w:r w:rsidRPr="00B965D0" w:rsidR="00E91E83">
        <w:rPr>
          <w:rFonts w:ascii="Arial" w:hAnsi="Arial" w:eastAsia="Times New Roman" w:cs="Arial"/>
          <w:color w:val="000000"/>
          <w:kern w:val="0"/>
          <w:sz w:val="24"/>
          <w:szCs w:val="24"/>
          <w:shd w:val="clear" w:color="auto" w:fill="FFFFFF"/>
          <w:lang w:eastAsia="pt-BR"/>
          <w14:ligatures w14:val="none"/>
        </w:rPr>
        <w:t xml:space="preserve"> VAT, IVA, GST, </w:t>
      </w:r>
      <w:r w:rsidRPr="00B965D0" w:rsidR="00E91E83">
        <w:rPr>
          <w:rFonts w:ascii="Arial" w:hAnsi="Arial" w:eastAsia="Times New Roman" w:cs="Arial"/>
          <w:color w:val="000000"/>
          <w:kern w:val="0"/>
          <w:sz w:val="24"/>
          <w:szCs w:val="24"/>
          <w:shd w:val="clear" w:color="auto" w:fill="FFFFFF"/>
          <w:lang w:eastAsia="pt-BR"/>
          <w14:ligatures w14:val="none"/>
        </w:rPr>
        <w:t>etc</w:t>
      </w:r>
      <w:r w:rsidRPr="00B965D0" w:rsidR="00E91E83">
        <w:rPr>
          <w:rFonts w:ascii="Arial" w:hAnsi="Arial" w:eastAsia="Times New Roman" w:cs="Arial"/>
          <w:color w:val="000000"/>
          <w:kern w:val="0"/>
          <w:sz w:val="24"/>
          <w:szCs w:val="24"/>
          <w:shd w:val="clear" w:color="auto" w:fill="FFFFFF"/>
          <w:lang w:eastAsia="pt-BR"/>
          <w14:ligatures w14:val="none"/>
        </w:rPr>
        <w:t>). No caso de um Criador e/ou Coprodutor vender Produtos a Compradores domiciliados em diversos países, diferentes obrigações fiscais poderão ser aplicadas a estes. </w:t>
      </w:r>
    </w:p>
    <w:p w:rsidRPr="0037789E" w:rsidR="00E91E83" w:rsidP="009769CF" w:rsidRDefault="00E91E83" w14:paraId="28843C28" w14:textId="484221CC">
      <w:pPr>
        <w:shd w:val="clear" w:color="auto" w:fill="FFFFFF"/>
        <w:spacing w:after="100" w:afterAutospacing="1" w:line="240" w:lineRule="auto"/>
        <w:ind w:left="567"/>
        <w:jc w:val="both"/>
        <w:rPr>
          <w:rFonts w:ascii="Arial" w:hAnsi="Arial" w:eastAsia="Times New Roman" w:cs="Arial"/>
          <w:color w:val="000000" w:themeColor="text1"/>
          <w:kern w:val="0"/>
          <w:sz w:val="24"/>
          <w:szCs w:val="24"/>
          <w:lang w:eastAsia="pt-BR"/>
          <w14:ligatures w14:val="none"/>
        </w:rPr>
      </w:pPr>
      <w:r w:rsidRPr="0037789E">
        <w:rPr>
          <w:rFonts w:ascii="Arial" w:hAnsi="Arial" w:eastAsia="Times New Roman" w:cs="Arial"/>
          <w:b/>
          <w:bCs/>
          <w:color w:val="000000" w:themeColor="text1"/>
          <w:kern w:val="0"/>
          <w:sz w:val="24"/>
          <w:szCs w:val="24"/>
          <w:lang w:eastAsia="pt-BR"/>
          <w14:ligatures w14:val="none"/>
        </w:rPr>
        <w:t>1.6.1. </w:t>
      </w:r>
      <w:r w:rsidRPr="0037789E">
        <w:rPr>
          <w:rFonts w:ascii="Arial" w:hAnsi="Arial" w:eastAsia="Times New Roman" w:cs="Arial"/>
          <w:color w:val="000000" w:themeColor="text1"/>
          <w:kern w:val="0"/>
          <w:sz w:val="24"/>
          <w:szCs w:val="24"/>
          <w:shd w:val="clear" w:color="auto" w:fill="FFFFFF"/>
          <w:lang w:eastAsia="pt-BR"/>
          <w14:ligatures w14:val="none"/>
        </w:rPr>
        <w:t xml:space="preserve">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xml:space="preserve"> oferece um artigo na Central de Ajuda, contendo uma visão geral das jurisdições cujas leis tributárias transferem as obrigações fiscais decorrentes da venda do Produto do Criador e/ou do Coprodutor para a </w:t>
      </w:r>
      <w:r w:rsidRPr="0037789E" w:rsidR="005F7A0F">
        <w:rPr>
          <w:rFonts w:ascii="Arial" w:hAnsi="Arial" w:eastAsia="Times New Roman" w:cs="Arial"/>
          <w:color w:val="000000" w:themeColor="text1"/>
          <w:kern w:val="0"/>
          <w:sz w:val="24"/>
          <w:szCs w:val="24"/>
          <w:shd w:val="clear" w:color="auto" w:fill="FFFFFF"/>
          <w:lang w:eastAsia="pt-BR"/>
          <w14:ligatures w14:val="none"/>
        </w:rPr>
        <w:t>Inova</w:t>
      </w:r>
      <w:r w:rsidRPr="0037789E">
        <w:rPr>
          <w:rFonts w:ascii="Arial" w:hAnsi="Arial" w:eastAsia="Times New Roman" w:cs="Arial"/>
          <w:color w:val="000000" w:themeColor="text1"/>
          <w:kern w:val="0"/>
          <w:sz w:val="24"/>
          <w:szCs w:val="24"/>
          <w:shd w:val="clear" w:color="auto" w:fill="FFFFFF"/>
          <w:lang w:eastAsia="pt-BR"/>
          <w14:ligatures w14:val="none"/>
        </w:rPr>
        <w:t>. Importante lembrar que o conteúdo é meramente informativo, não constitui orientação jurídica e/ou tributária e não dispensa aconselhamento profissional. </w:t>
      </w:r>
    </w:p>
    <w:p w:rsidRPr="00B965D0" w:rsidR="00E91E83" w:rsidP="009769CF" w:rsidRDefault="00E91E83" w14:paraId="7404936F" w14:textId="60022CD8">
      <w:pPr>
        <w:shd w:val="clear" w:color="auto" w:fill="FFFFFF"/>
        <w:spacing w:after="100" w:afterAutospacing="1" w:line="240" w:lineRule="auto"/>
        <w:ind w:left="567"/>
        <w:jc w:val="both"/>
        <w:rPr>
          <w:rFonts w:ascii="Arial" w:hAnsi="Arial" w:eastAsia="Times New Roman" w:cs="Arial"/>
          <w:color w:val="353A40"/>
          <w:kern w:val="0"/>
          <w:sz w:val="24"/>
          <w:szCs w:val="24"/>
          <w:lang w:eastAsia="pt-BR"/>
          <w14:ligatures w14:val="none"/>
        </w:rPr>
      </w:pPr>
      <w:r w:rsidRPr="0037789E">
        <w:rPr>
          <w:rFonts w:ascii="Arial" w:hAnsi="Arial" w:eastAsia="Times New Roman" w:cs="Arial"/>
          <w:b/>
          <w:bCs/>
          <w:color w:val="000000" w:themeColor="text1"/>
          <w:kern w:val="0"/>
          <w:sz w:val="24"/>
          <w:szCs w:val="24"/>
          <w:lang w:eastAsia="pt-BR"/>
          <w14:ligatures w14:val="none"/>
        </w:rPr>
        <w:t>1.6.2</w:t>
      </w:r>
      <w:r w:rsidRPr="00B965D0">
        <w:rPr>
          <w:rFonts w:ascii="Arial" w:hAnsi="Arial" w:eastAsia="Times New Roman" w:cs="Arial"/>
          <w:b/>
          <w:bCs/>
          <w:color w:val="353A40"/>
          <w:kern w:val="0"/>
          <w:sz w:val="24"/>
          <w:szCs w:val="24"/>
          <w:lang w:eastAsia="pt-BR"/>
          <w14:ligatures w14:val="none"/>
        </w:rPr>
        <w:t>.</w:t>
      </w:r>
      <w:r w:rsidRPr="00B965D0">
        <w:rPr>
          <w:rFonts w:ascii="Arial" w:hAnsi="Arial" w:eastAsia="Times New Roman" w:cs="Arial"/>
          <w:color w:val="353A40"/>
          <w:kern w:val="0"/>
          <w:sz w:val="24"/>
          <w:szCs w:val="24"/>
          <w:lang w:eastAsia="pt-BR"/>
          <w14:ligatures w14:val="none"/>
        </w:rPr>
        <w:t> </w:t>
      </w:r>
      <w:r w:rsidRPr="00B965D0">
        <w:rPr>
          <w:rFonts w:ascii="Arial" w:hAnsi="Arial" w:eastAsia="Times New Roman" w:cs="Arial"/>
          <w:color w:val="000000"/>
          <w:kern w:val="0"/>
          <w:sz w:val="24"/>
          <w:szCs w:val="24"/>
          <w:shd w:val="clear" w:color="auto" w:fill="FFFFFF"/>
          <w:lang w:eastAsia="pt-BR"/>
          <w14:ligatures w14:val="none"/>
        </w:rPr>
        <w:t xml:space="preserve">O Criador e Coprodutor declaram-se cientes de que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irá cumprir com suas responsabilidades jurídicas e fiscais e realizará a comunicação às autoridades competentes sobre a venda de Produtos na Plataforma, caso </w:t>
      </w:r>
      <w:r w:rsidRPr="00B965D0" w:rsidR="009769CF">
        <w:rPr>
          <w:rFonts w:ascii="Arial" w:hAnsi="Arial" w:eastAsia="Times New Roman" w:cs="Arial"/>
          <w:color w:val="000000"/>
          <w:kern w:val="0"/>
          <w:sz w:val="24"/>
          <w:szCs w:val="24"/>
          <w:shd w:val="clear" w:color="auto" w:fill="FFFFFF"/>
          <w:lang w:eastAsia="pt-BR"/>
          <w14:ligatures w14:val="none"/>
        </w:rPr>
        <w:t>o compartilhamento dessas informações sejam</w:t>
      </w:r>
      <w:r w:rsidRPr="00B965D0">
        <w:rPr>
          <w:rFonts w:ascii="Arial" w:hAnsi="Arial" w:eastAsia="Times New Roman" w:cs="Arial"/>
          <w:color w:val="000000"/>
          <w:kern w:val="0"/>
          <w:sz w:val="24"/>
          <w:szCs w:val="24"/>
          <w:shd w:val="clear" w:color="auto" w:fill="FFFFFF"/>
          <w:lang w:eastAsia="pt-BR"/>
          <w14:ligatures w14:val="none"/>
        </w:rPr>
        <w:t xml:space="preserve"> necessárias e/ou requeridas.</w:t>
      </w:r>
    </w:p>
    <w:p w:rsidRPr="00B965D0" w:rsidR="00E91E83" w:rsidP="00B965D0" w:rsidRDefault="00E91E83" w14:paraId="6E98FF69" w14:textId="56BC692E">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1.7. Emissão de nota fiscal:</w:t>
      </w:r>
      <w:r w:rsidRPr="00B965D0">
        <w:rPr>
          <w:rFonts w:ascii="Arial" w:hAnsi="Arial" w:eastAsia="Times New Roman" w:cs="Arial"/>
          <w:color w:val="000000"/>
          <w:kern w:val="0"/>
          <w:sz w:val="24"/>
          <w:szCs w:val="24"/>
          <w:lang w:eastAsia="pt-BR"/>
          <w14:ligatures w14:val="none"/>
        </w:rPr>
        <w:t xml:space="preserve"> A responsabilidade pela emissão da nota fiscal </w:t>
      </w:r>
      <w:r w:rsidRPr="00B965D0" w:rsidR="0037789E">
        <w:rPr>
          <w:rFonts w:ascii="Arial" w:hAnsi="Arial" w:eastAsia="Times New Roman" w:cs="Arial"/>
          <w:color w:val="000000"/>
          <w:kern w:val="0"/>
          <w:sz w:val="24"/>
          <w:szCs w:val="24"/>
          <w:lang w:eastAsia="pt-BR"/>
          <w14:ligatures w14:val="none"/>
        </w:rPr>
        <w:t>dependerá de</w:t>
      </w:r>
      <w:r w:rsidRPr="00B965D0">
        <w:rPr>
          <w:rFonts w:ascii="Arial" w:hAnsi="Arial" w:eastAsia="Times New Roman" w:cs="Arial"/>
          <w:color w:val="000000"/>
          <w:kern w:val="0"/>
          <w:sz w:val="24"/>
          <w:szCs w:val="24"/>
          <w:lang w:eastAsia="pt-BR"/>
          <w14:ligatures w14:val="none"/>
        </w:rPr>
        <w:t xml:space="preserve"> 02 (dois) fatores, principalmente, sendo eles (a) a empresa com a qual a transação foi realizada; e (b) a existência, ou não, de leis específicas que regulem este tema.</w:t>
      </w:r>
    </w:p>
    <w:p w:rsidRPr="00B965D0" w:rsidR="00E91E83" w:rsidP="5CB2AC6F" w:rsidRDefault="00E91E83" w14:paraId="7E8B432C" w14:textId="526E0D61">
      <w:pPr>
        <w:shd w:val="clear" w:color="auto" w:fill="FFFFFF" w:themeFill="background1"/>
        <w:spacing w:after="100" w:afterAutospacing="on" w:line="240" w:lineRule="auto"/>
        <w:ind w:left="567"/>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val="1"/>
          <w:bCs w:val="1"/>
          <w:color w:val="000000"/>
          <w:kern w:val="0"/>
          <w:sz w:val="24"/>
          <w:szCs w:val="24"/>
          <w:lang w:eastAsia="pt-BR"/>
          <w14:ligatures w14:val="none"/>
        </w:rPr>
        <w:t>1.7.1. </w:t>
      </w:r>
      <w:r w:rsidRPr="00B965D0" w:rsidR="005F7A0F">
        <w:rPr>
          <w:rFonts w:ascii="Arial" w:hAnsi="Arial" w:eastAsia="Times New Roman" w:cs="Arial"/>
          <w:b w:val="1"/>
          <w:bCs w:val="1"/>
          <w:color w:val="000000"/>
          <w:kern w:val="0"/>
          <w:sz w:val="24"/>
          <w:szCs w:val="24"/>
          <w:shd w:val="clear" w:color="auto" w:fill="FFFFFF"/>
          <w:lang w:eastAsia="pt-BR"/>
          <w14:ligatures w14:val="none"/>
        </w:rPr>
        <w:t>Inova</w:t>
      </w:r>
      <w:r w:rsidRPr="00B965D0">
        <w:rPr>
          <w:rFonts w:ascii="Arial" w:hAnsi="Arial" w:eastAsia="Times New Roman" w:cs="Arial"/>
          <w:b w:val="1"/>
          <w:bCs w:val="1"/>
          <w:color w:val="000000"/>
          <w:kern w:val="0"/>
          <w:sz w:val="24"/>
          <w:szCs w:val="24"/>
          <w:shd w:val="clear" w:color="auto" w:fill="FFFFFF"/>
          <w:lang w:eastAsia="pt-BR"/>
          <w14:ligatures w14:val="none"/>
        </w:rPr>
        <w:t xml:space="preserve"> BR:</w:t>
      </w:r>
      <w:r w:rsidRPr="00B965D0">
        <w:rPr>
          <w:rFonts w:ascii="Arial" w:hAnsi="Arial" w:eastAsia="Times New Roman" w:cs="Arial"/>
          <w:color w:val="000000"/>
          <w:kern w:val="0"/>
          <w:sz w:val="24"/>
          <w:szCs w:val="24"/>
          <w:shd w:val="clear" w:color="auto" w:fill="FFFFFF"/>
          <w:lang w:eastAsia="pt-BR"/>
          <w14:ligatures w14:val="none"/>
        </w:rPr>
        <w:t xml:space="preserve"> Cabe ao Criador e/ou Coprodutor (no modelo Parceria de Negócios), em todas as transações realizadas através da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w:t>
      </w:r>
      <w:r w:rsidRPr="00B965D0">
        <w:rPr>
          <w:rFonts w:ascii="Arial" w:hAnsi="Arial" w:eastAsia="Times New Roman" w:cs="Arial"/>
          <w:color w:val="000000"/>
          <w:kern w:val="0"/>
          <w:sz w:val="24"/>
          <w:szCs w:val="24"/>
          <w:shd w:val="clear" w:color="auto" w:fill="FFFFFF"/>
          <w:lang w:eastAsia="pt-BR"/>
          <w14:ligatures w14:val="none"/>
        </w:rPr>
        <w:t xml:space="preserve"> a correta </w:t>
      </w:r>
      <w:r w:rsidRPr="00B965D0">
        <w:rPr>
          <w:rFonts w:ascii="Arial" w:hAnsi="Arial" w:eastAsia="Times New Roman" w:cs="Arial"/>
          <w:color w:val="000000"/>
          <w:kern w:val="0"/>
          <w:sz w:val="24"/>
          <w:szCs w:val="24"/>
          <w:shd w:val="clear" w:color="auto" w:fill="FFFFFF"/>
          <w:lang w:eastAsia="pt-BR"/>
          <w14:ligatures w14:val="none"/>
        </w:rPr>
        <w:lastRenderedPageBreak/>
        <w:t>emissão da nota fiscal correspondente aos serviços prestados aos Compradores, referente ao valor total ou parcial da venda, conforme aplicável. Observadas as condições indicadas, no modelo de Coprodução "Parceria de Negócios" cabe ao Coprodutor a correta emissão da nota fiscal correspondente à sua parte dos serviços prestados aos Compradores, de forma proporcional ao valor total da venda. Já no modelo de Coprodução "Comissionamento", cabe ao Coprodutor a correta emissão da nota fiscal correspondente à sua parte dos serviços prestados ao Criador.</w:t>
      </w:r>
    </w:p>
    <w:p w:rsidRPr="00B965D0" w:rsidR="00E91E83" w:rsidP="5CB2AC6F" w:rsidRDefault="00E91E83" w14:paraId="3F9CDBB5" w14:textId="0C899C0A">
      <w:pPr>
        <w:shd w:val="clear" w:color="auto" w:fill="FFFFFF" w:themeFill="background1"/>
        <w:spacing w:after="100" w:afterAutospacing="on" w:line="240" w:lineRule="auto"/>
        <w:ind w:left="567"/>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val="1"/>
          <w:bCs w:val="1"/>
          <w:color w:val="000000"/>
          <w:kern w:val="0"/>
          <w:sz w:val="24"/>
          <w:szCs w:val="24"/>
          <w:lang w:eastAsia="pt-BR"/>
          <w14:ligatures w14:val="none"/>
        </w:rPr>
        <w:t>1.7.2. </w:t>
      </w:r>
      <w:r w:rsidRPr="00B965D0" w:rsidR="005F7A0F">
        <w:rPr>
          <w:rFonts w:ascii="Arial" w:hAnsi="Arial" w:eastAsia="Times New Roman" w:cs="Arial"/>
          <w:b w:val="1"/>
          <w:bCs w:val="1"/>
          <w:color w:val="000000"/>
          <w:kern w:val="0"/>
          <w:sz w:val="24"/>
          <w:szCs w:val="24"/>
          <w:shd w:val="clear" w:color="auto" w:fill="FFFFFF"/>
          <w:lang w:eastAsia="pt-BR"/>
          <w14:ligatures w14:val="none"/>
        </w:rPr>
        <w:t>Inova</w:t>
      </w:r>
      <w:r w:rsidRPr="00B965D0">
        <w:rPr>
          <w:rFonts w:ascii="Arial" w:hAnsi="Arial" w:eastAsia="Times New Roman" w:cs="Arial"/>
          <w:b w:val="1"/>
          <w:bCs w:val="1"/>
          <w:color w:val="000000"/>
          <w:kern w:val="0"/>
          <w:sz w:val="24"/>
          <w:szCs w:val="24"/>
          <w:shd w:val="clear" w:color="auto" w:fill="FFFFFF"/>
          <w:lang w:eastAsia="pt-BR"/>
          <w14:ligatures w14:val="none"/>
        </w:rPr>
        <w:t xml:space="preserve">: </w:t>
      </w:r>
      <w:r w:rsidRPr="00B965D0">
        <w:rPr>
          <w:rFonts w:ascii="Arial" w:hAnsi="Arial" w:eastAsia="Times New Roman" w:cs="Arial"/>
          <w:color w:val="000000"/>
          <w:kern w:val="0"/>
          <w:sz w:val="24"/>
          <w:szCs w:val="24"/>
          <w:shd w:val="clear" w:color="auto" w:fill="FFFFFF"/>
          <w:lang w:eastAsia="pt-BR"/>
          <w14:ligatures w14:val="none"/>
        </w:rPr>
        <w:t xml:space="preserv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será responsável pela emissão do faturamento, em seu nome, salvo nos casos </w:t>
      </w:r>
      <w:r w:rsidRPr="00B965D0">
        <w:rPr>
          <w:rFonts w:ascii="Arial" w:hAnsi="Arial" w:eastAsia="Times New Roman" w:cs="Arial"/>
          <w:color w:val="000000"/>
          <w:kern w:val="0"/>
          <w:sz w:val="24"/>
          <w:szCs w:val="24"/>
          <w:shd w:val="clear" w:color="auto" w:fill="FFFFFF"/>
          <w:lang w:eastAsia="pt-BR"/>
          <w14:ligatures w14:val="none"/>
        </w:rPr>
        <w:t xml:space="preserve">onde</w:t>
      </w:r>
      <w:r w:rsidRPr="00B965D0">
        <w:rPr>
          <w:rFonts w:ascii="Arial" w:hAnsi="Arial" w:eastAsia="Times New Roman" w:cs="Arial"/>
          <w:color w:val="000000"/>
          <w:kern w:val="0"/>
          <w:sz w:val="24"/>
          <w:szCs w:val="24"/>
          <w:shd w:val="clear" w:color="auto" w:fill="FFFFFF"/>
          <w:lang w:eastAsia="pt-BR"/>
          <w14:ligatures w14:val="none"/>
        </w:rPr>
        <w:t xml:space="preserve"> há exceção e existência de norma específica, determinando que essa obrigação recai sobre você. Para isso, o Criador deve garantir a exatidão das informações e estar ciente que o prazo máximo para correção de faturas emitidas é de 15 (quinze) dias corridos.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oferece um artigo na Central de Ajuda, no qual informa os casos em que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é responsável pela coleta dos impostos e, portanto, responsável pela emissão de notas fiscais para os Compradores. </w:t>
      </w:r>
    </w:p>
    <w:p w:rsidRPr="00B965D0" w:rsidR="00E91E83" w:rsidP="00B965D0" w:rsidRDefault="00E91E83" w14:paraId="7FA577CE" w14:textId="334BE42A">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1.8. </w:t>
      </w:r>
      <w:r w:rsidRPr="00B965D0">
        <w:rPr>
          <w:rFonts w:ascii="Arial" w:hAnsi="Arial" w:eastAsia="Times New Roman" w:cs="Arial"/>
          <w:b/>
          <w:bCs/>
          <w:color w:val="000000"/>
          <w:kern w:val="0"/>
          <w:sz w:val="24"/>
          <w:szCs w:val="24"/>
          <w:shd w:val="clear" w:color="auto" w:fill="FFFFFF"/>
          <w:lang w:eastAsia="pt-BR"/>
          <w14:ligatures w14:val="none"/>
        </w:rPr>
        <w:t>Solicitação de Informações</w:t>
      </w:r>
      <w:r w:rsidRPr="00B965D0">
        <w:rPr>
          <w:rFonts w:ascii="Arial" w:hAnsi="Arial" w:eastAsia="Times New Roman" w:cs="Arial"/>
          <w:color w:val="000000"/>
          <w:kern w:val="0"/>
          <w:sz w:val="24"/>
          <w:szCs w:val="24"/>
          <w:shd w:val="clear" w:color="auto" w:fill="FFFFFF"/>
          <w:lang w:eastAsia="pt-BR"/>
          <w14:ligatures w14:val="none"/>
        </w:rPr>
        <w:t xml:space="preserv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pode solicitar informações adicionais dos Usuários caso seja necessário para cumprir suas obrigações fiscais, tais como, mas não limitadas a sua razão social, número de identificação fiscal, endereço, número de telefone, endereço de e-mail e informações da conta bancária. </w:t>
      </w:r>
      <w:r w:rsidRPr="00B965D0">
        <w:rPr>
          <w:rFonts w:ascii="Arial" w:hAnsi="Arial" w:eastAsia="Times New Roman" w:cs="Arial"/>
          <w:color w:val="000000"/>
          <w:kern w:val="0"/>
          <w:sz w:val="24"/>
          <w:szCs w:val="24"/>
          <w:lang w:eastAsia="pt-BR"/>
          <w14:ligatures w14:val="none"/>
        </w:rPr>
        <w:t> </w:t>
      </w:r>
    </w:p>
    <w:p w:rsidRPr="00B965D0" w:rsidR="00E91E83" w:rsidP="00B965D0" w:rsidRDefault="00E91E83" w14:paraId="09F21DDD" w14:textId="4B52A2C8">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1.9. </w:t>
      </w:r>
      <w:r w:rsidRPr="00B965D0">
        <w:rPr>
          <w:rFonts w:ascii="Arial" w:hAnsi="Arial" w:eastAsia="Times New Roman" w:cs="Arial"/>
          <w:b/>
          <w:bCs/>
          <w:color w:val="000000"/>
          <w:kern w:val="0"/>
          <w:sz w:val="24"/>
          <w:szCs w:val="24"/>
          <w:shd w:val="clear" w:color="auto" w:fill="FFFFFF"/>
          <w:lang w:eastAsia="pt-BR"/>
          <w14:ligatures w14:val="none"/>
        </w:rPr>
        <w:t>Considerações Tributárias Adicionais</w:t>
      </w:r>
      <w:r w:rsidRPr="00B965D0">
        <w:rPr>
          <w:rFonts w:ascii="Arial" w:hAnsi="Arial" w:eastAsia="Times New Roman" w:cs="Arial"/>
          <w:color w:val="000000"/>
          <w:kern w:val="0"/>
          <w:sz w:val="24"/>
          <w:szCs w:val="24"/>
          <w:shd w:val="clear" w:color="auto" w:fill="FFFFFF"/>
          <w:lang w:eastAsia="pt-BR"/>
          <w14:ligatures w14:val="none"/>
        </w:rPr>
        <w:t xml:space="preserve">: A classificação do Produto na Plataforma é de responsabilidade única e exclusiva do Criador no ato de cadastro do Produto, e poderá impactar diretamente na incidência e pagamento de eventuais tributos.  Caso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seja a responsável pelo recolhimento, deixe de fazê-lo em razão da classificação equivocada no ato do cadastro por parte do Criador e a autoridade fiscal competente entenda que a classificação do Produto é diversa da informada,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irá a recolher o tributo e poderá solicitar esses valores ao Criador, através de desconto no saldo na Plataforma e/ou por outros meios legais, incluindo eventuais multas e juros devidos.</w:t>
      </w:r>
    </w:p>
    <w:p w:rsidRPr="00B965D0" w:rsidR="00E91E83" w:rsidP="009769CF" w:rsidRDefault="00E91E83" w14:paraId="28705CDC" w14:textId="5ACAD97C">
      <w:pPr>
        <w:shd w:val="clear" w:color="auto" w:fill="FFFFFF"/>
        <w:tabs>
          <w:tab w:val="left" w:pos="567"/>
        </w:tabs>
        <w:spacing w:after="100" w:afterAutospacing="1" w:line="240" w:lineRule="auto"/>
        <w:ind w:left="567"/>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1.9.1.</w:t>
      </w:r>
      <w:r w:rsidRPr="00B965D0">
        <w:rPr>
          <w:rFonts w:ascii="Arial" w:hAnsi="Arial" w:eastAsia="Times New Roman" w:cs="Arial"/>
          <w:color w:val="000000"/>
          <w:kern w:val="0"/>
          <w:sz w:val="24"/>
          <w:szCs w:val="24"/>
          <w:lang w:eastAsia="pt-BR"/>
          <w14:ligatures w14:val="none"/>
        </w:rPr>
        <w:t> </w:t>
      </w:r>
      <w:r w:rsidRPr="00B965D0">
        <w:rPr>
          <w:rFonts w:ascii="Arial" w:hAnsi="Arial" w:eastAsia="Times New Roman" w:cs="Arial"/>
          <w:color w:val="000000"/>
          <w:kern w:val="0"/>
          <w:sz w:val="24"/>
          <w:szCs w:val="24"/>
          <w:shd w:val="clear" w:color="auto" w:fill="FFFFFF"/>
          <w:lang w:eastAsia="pt-BR"/>
          <w14:ligatures w14:val="none"/>
        </w:rPr>
        <w:t xml:space="preserve">Eventual alteração na classificação do Produto realizada pelo Criador após o cadastro na Plataforma será aplicada prospectivamente e poderá implicar em mudanças na incidência e responsabilidade pelo recolhimento desses tributos. De igual maneira, caso o entendimento da autoridade fiscal seja diverso,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poderá vir a recolher o tributo e solicitar esses valores ao Criador, através de desconto no saldo na Plataforma e/ou por outros meios legais.</w:t>
      </w:r>
    </w:p>
    <w:p w:rsidR="009769CF" w:rsidP="00B965D0" w:rsidRDefault="009769CF" w14:paraId="715A8594" w14:textId="77777777">
      <w:pPr>
        <w:shd w:val="clear" w:color="auto" w:fill="FFFFFF"/>
        <w:spacing w:after="100" w:afterAutospacing="1" w:line="240" w:lineRule="auto"/>
        <w:jc w:val="both"/>
        <w:outlineLvl w:val="3"/>
        <w:rPr>
          <w:rFonts w:ascii="Arial" w:hAnsi="Arial" w:eastAsia="Times New Roman" w:cs="Arial"/>
          <w:b/>
          <w:bCs/>
          <w:color w:val="353A40"/>
          <w:kern w:val="0"/>
          <w:sz w:val="24"/>
          <w:szCs w:val="24"/>
          <w:lang w:eastAsia="pt-BR"/>
          <w14:ligatures w14:val="none"/>
        </w:rPr>
      </w:pPr>
    </w:p>
    <w:p w:rsidRPr="009769CF" w:rsidR="00E91E83" w:rsidP="00B965D0" w:rsidRDefault="00E91E83" w14:paraId="79A738E3" w14:textId="0FC77184">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9769CF">
        <w:rPr>
          <w:rFonts w:ascii="Arial" w:hAnsi="Arial" w:eastAsia="Times New Roman" w:cs="Arial"/>
          <w:b/>
          <w:bCs/>
          <w:kern w:val="0"/>
          <w:sz w:val="24"/>
          <w:szCs w:val="24"/>
          <w:lang w:eastAsia="pt-BR"/>
          <w14:ligatures w14:val="none"/>
        </w:rPr>
        <w:t xml:space="preserve">2. O ACESSO E USO DO </w:t>
      </w:r>
      <w:r w:rsidRPr="009769CF" w:rsidR="005F7A0F">
        <w:rPr>
          <w:rFonts w:ascii="Arial" w:hAnsi="Arial" w:eastAsia="Times New Roman" w:cs="Arial"/>
          <w:b/>
          <w:bCs/>
          <w:kern w:val="0"/>
          <w:sz w:val="24"/>
          <w:szCs w:val="24"/>
          <w:lang w:eastAsia="pt-BR"/>
          <w14:ligatures w14:val="none"/>
        </w:rPr>
        <w:t>SISTEMA DE PAGAMENTO</w:t>
      </w:r>
    </w:p>
    <w:p w:rsidRPr="00B965D0" w:rsidR="00E91E83" w:rsidP="5CB2AC6F" w:rsidRDefault="00E91E83" w14:paraId="1F3E5BEC" w14:textId="3D8B4549">
      <w:pPr>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9769CF">
        <w:rPr>
          <w:rFonts w:ascii="Arial" w:hAnsi="Arial" w:eastAsia="Times New Roman" w:cs="Arial"/>
          <w:b w:val="1"/>
          <w:bCs w:val="1"/>
          <w:kern w:val="0"/>
          <w:sz w:val="24"/>
          <w:szCs w:val="24"/>
          <w:lang w:eastAsia="pt-BR"/>
          <w14:ligatures w14:val="none"/>
        </w:rPr>
        <w:t>2.1. </w:t>
      </w:r>
      <w:r w:rsidRPr="009769CF">
        <w:rPr>
          <w:rFonts w:ascii="Arial" w:hAnsi="Arial" w:eastAsia="Times New Roman" w:cs="Arial"/>
          <w:b w:val="1"/>
          <w:bCs w:val="1"/>
          <w:kern w:val="0"/>
          <w:sz w:val="24"/>
          <w:szCs w:val="24"/>
          <w:shd w:val="clear" w:color="auto" w:fill="FFFFFF"/>
          <w:lang w:eastAsia="pt-BR"/>
          <w14:ligatures w14:val="none"/>
        </w:rPr>
        <w:t xml:space="preserve">Acesso ao </w:t>
      </w:r>
      <w:r w:rsidR="009769CF">
        <w:rPr>
          <w:rFonts w:ascii="Arial" w:hAnsi="Arial" w:eastAsia="Times New Roman" w:cs="Arial"/>
          <w:b w:val="1"/>
          <w:bCs w:val="1"/>
          <w:kern w:val="0"/>
          <w:sz w:val="24"/>
          <w:szCs w:val="24"/>
          <w:shd w:val="clear" w:color="auto" w:fill="FFFFFF"/>
          <w:lang w:eastAsia="pt-BR"/>
          <w14:ligatures w14:val="none"/>
        </w:rPr>
        <w:t>s</w:t>
      </w:r>
      <w:r w:rsidRPr="009769CF" w:rsidR="005F7A0F">
        <w:rPr>
          <w:rFonts w:ascii="Arial" w:hAnsi="Arial" w:eastAsia="Times New Roman" w:cs="Arial"/>
          <w:b w:val="1"/>
          <w:bCs w:val="1"/>
          <w:kern w:val="0"/>
          <w:sz w:val="24"/>
          <w:szCs w:val="24"/>
          <w:shd w:val="clear" w:color="auto" w:fill="FFFFFF"/>
          <w:lang w:eastAsia="pt-BR"/>
          <w14:ligatures w14:val="none"/>
        </w:rPr>
        <w:t>istema de pagamento</w:t>
      </w:r>
      <w:r w:rsidRPr="009769CF">
        <w:rPr>
          <w:rFonts w:ascii="Arial" w:hAnsi="Arial" w:eastAsia="Times New Roman" w:cs="Arial"/>
          <w:b w:val="1"/>
          <w:bCs w:val="1"/>
          <w:kern w:val="0"/>
          <w:sz w:val="24"/>
          <w:szCs w:val="24"/>
          <w:shd w:val="clear" w:color="auto" w:fill="FFFFFF"/>
          <w:lang w:eastAsia="pt-BR"/>
          <w14:ligatures w14:val="none"/>
        </w:rPr>
        <w:t>: </w:t>
      </w:r>
      <w:r w:rsidRPr="009769CF">
        <w:rPr>
          <w:rFonts w:ascii="Arial" w:hAnsi="Arial" w:eastAsia="Times New Roman" w:cs="Arial"/>
          <w:kern w:val="0"/>
          <w:sz w:val="24"/>
          <w:szCs w:val="24"/>
          <w:shd w:val="clear" w:color="auto" w:fill="FFFFFF"/>
          <w:lang w:eastAsia="pt-BR"/>
          <w14:ligatures w14:val="none"/>
        </w:rPr>
        <w:t>Cumpridos todos os requisitos de elegibilidade, cadastro e acesso previstos nos </w:t>
      </w:r>
      <w:hyperlink w:history="1" r:id="R537d1604862d4449">
        <w:r w:rsidRPr="009769CF">
          <w:rPr>
            <w:rFonts w:ascii="Arial" w:hAnsi="Arial" w:eastAsia="Times New Roman" w:cs="Arial"/>
            <w:b w:val="1"/>
            <w:bCs w:val="1"/>
            <w:kern w:val="0"/>
            <w:sz w:val="24"/>
            <w:szCs w:val="24"/>
            <w:shd w:val="clear" w:color="auto" w:fill="FFFFFF"/>
            <w:lang w:eastAsia="pt-BR"/>
            <w14:ligatures w14:val="none"/>
          </w:rPr>
          <w:t xml:space="preserve">Termos Gerais de Uso da </w:t>
        </w:r>
        <w:r w:rsidRPr="009769CF" w:rsidR="005F7A0F">
          <w:rPr>
            <w:rFonts w:ascii="Arial" w:hAnsi="Arial" w:eastAsia="Times New Roman" w:cs="Arial"/>
            <w:b w:val="1"/>
            <w:bCs w:val="1"/>
            <w:kern w:val="0"/>
            <w:sz w:val="24"/>
            <w:szCs w:val="24"/>
            <w:shd w:val="clear" w:color="auto" w:fill="FFFFFF"/>
            <w:lang w:eastAsia="pt-BR"/>
            <w14:ligatures w14:val="none"/>
          </w:rPr>
          <w:t>Inova</w:t>
        </w:r>
      </w:hyperlink>
      <w:r w:rsidRPr="009769CF">
        <w:rPr>
          <w:rFonts w:ascii="Arial" w:hAnsi="Arial" w:eastAsia="Times New Roman" w:cs="Arial"/>
          <w:kern w:val="0"/>
          <w:sz w:val="24"/>
          <w:szCs w:val="24"/>
          <w:shd w:val="clear" w:color="auto" w:fill="FFFFFF"/>
          <w:lang w:eastAsia="pt-BR"/>
          <w14:ligatures w14:val="none"/>
        </w:rPr>
        <w:t xml:space="preserve">, no momento em que o Criador se cadastra na Plataforma, ele concorda e solicita que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(a) receba o preço pago pelo Comprador; (b) pague ao Afiliado a remuneração </w:t>
      </w:r>
      <w:r w:rsidRPr="00B965D0">
        <w:rPr>
          <w:rFonts w:ascii="Arial" w:hAnsi="Arial" w:eastAsia="Times New Roman" w:cs="Arial"/>
          <w:color w:val="000000"/>
          <w:kern w:val="0"/>
          <w:sz w:val="24"/>
          <w:szCs w:val="24"/>
          <w:shd w:val="clear" w:color="auto" w:fill="FFFFFF"/>
          <w:lang w:eastAsia="pt-BR"/>
          <w14:ligatures w14:val="none"/>
        </w:rPr>
        <w:t xml:space="preserve">estabelecida pelo Criador, quando houver; (c) realize o pagamento do valor que for devido ao Coprodutor, por conta e ordem do Comprador; (d) deduza a remuneração </w:t>
      </w:r>
      <w:r w:rsidRPr="00B965D0">
        <w:rPr>
          <w:rFonts w:ascii="Arial" w:hAnsi="Arial" w:eastAsia="Times New Roman" w:cs="Arial"/>
          <w:color w:val="000000"/>
          <w:kern w:val="0"/>
          <w:sz w:val="24"/>
          <w:szCs w:val="24"/>
          <w:shd w:val="clear" w:color="auto" w:fill="FFFFFF"/>
          <w:lang w:eastAsia="pt-BR"/>
          <w14:ligatures w14:val="none"/>
        </w:rPr>
        <w:lastRenderedPageBreak/>
        <w:t xml:space="preserve">devida à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pelo uso de seus recursos; e (e) pague o valor remanescente devido ao Criador.</w:t>
      </w:r>
    </w:p>
    <w:p w:rsidRPr="009769CF" w:rsidR="00E91E83" w:rsidP="00B965D0" w:rsidRDefault="00E91E83" w14:paraId="36591F29" w14:textId="41BC6BA6">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769CF">
        <w:rPr>
          <w:rFonts w:ascii="Arial" w:hAnsi="Arial" w:eastAsia="Times New Roman" w:cs="Arial"/>
          <w:b/>
          <w:bCs/>
          <w:kern w:val="0"/>
          <w:sz w:val="24"/>
          <w:szCs w:val="24"/>
          <w:lang w:eastAsia="pt-BR"/>
          <w14:ligatures w14:val="none"/>
        </w:rPr>
        <w:t>2.2. </w:t>
      </w:r>
      <w:r w:rsidRPr="009769CF">
        <w:rPr>
          <w:rFonts w:ascii="Arial" w:hAnsi="Arial" w:eastAsia="Times New Roman" w:cs="Arial"/>
          <w:b/>
          <w:bCs/>
          <w:kern w:val="0"/>
          <w:sz w:val="24"/>
          <w:szCs w:val="24"/>
          <w:shd w:val="clear" w:color="auto" w:fill="FFFFFF"/>
          <w:lang w:eastAsia="pt-BR"/>
          <w14:ligatures w14:val="none"/>
        </w:rPr>
        <w:t>Confirmação dos dados do Usuário: </w:t>
      </w:r>
      <w:r w:rsidRPr="009769CF">
        <w:rPr>
          <w:rFonts w:ascii="Arial" w:hAnsi="Arial" w:eastAsia="Times New Roman" w:cs="Arial"/>
          <w:kern w:val="0"/>
          <w:sz w:val="24"/>
          <w:szCs w:val="24"/>
          <w:shd w:val="clear" w:color="auto" w:fill="FFFFFF"/>
          <w:lang w:eastAsia="pt-BR"/>
          <w14:ligatures w14:val="none"/>
        </w:rPr>
        <w:t xml:space="preserve">Além das ações previstas nos Termos,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reserva-se o direito de utilizar todos os meios válidos para confirmar os dados fornecidos pelo Usuário para permitir o seu uso do </w:t>
      </w:r>
      <w:r w:rsidR="00F7424A">
        <w:rPr>
          <w:rFonts w:ascii="Arial" w:hAnsi="Arial" w:eastAsia="Times New Roman" w:cs="Arial"/>
          <w:kern w:val="0"/>
          <w:sz w:val="24"/>
          <w:szCs w:val="24"/>
          <w:shd w:val="clear" w:color="auto" w:fill="FFFFFF"/>
          <w:lang w:eastAsia="pt-BR"/>
          <w14:ligatures w14:val="none"/>
        </w:rPr>
        <w:t>s</w:t>
      </w:r>
      <w:r w:rsidRPr="009769CF" w:rsidR="005F7A0F">
        <w:rPr>
          <w:rFonts w:ascii="Arial" w:hAnsi="Arial" w:eastAsia="Times New Roman" w:cs="Arial"/>
          <w:kern w:val="0"/>
          <w:sz w:val="24"/>
          <w:szCs w:val="24"/>
          <w:shd w:val="clear" w:color="auto" w:fill="FFFFFF"/>
          <w:lang w:eastAsia="pt-BR"/>
          <w14:ligatures w14:val="none"/>
        </w:rPr>
        <w:t>istema de pagamento</w:t>
      </w:r>
      <w:r w:rsidRPr="009769CF">
        <w:rPr>
          <w:rFonts w:ascii="Arial" w:hAnsi="Arial" w:eastAsia="Times New Roman" w:cs="Arial"/>
          <w:kern w:val="0"/>
          <w:sz w:val="24"/>
          <w:szCs w:val="24"/>
          <w:shd w:val="clear" w:color="auto" w:fill="FFFFFF"/>
          <w:lang w:eastAsia="pt-BR"/>
          <w14:ligatures w14:val="none"/>
        </w:rPr>
        <w:t xml:space="preserve">, se entender necessário.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também pode solicitar dados adicionais e documentos que julgar pertinentes, como informes de rendimento, atestados de titularidade de conta bancária e extratos bancários completos.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pode ainda consultar bancos de dados de caráter público ou privado e bases de dados de restrições mantidas por terceiros e bases de restrições creditícias. Ao aceitar esta Política, você autoriza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a efetuar esses procedimentos.</w:t>
      </w:r>
    </w:p>
    <w:p w:rsidRPr="009769CF" w:rsidR="00E91E83" w:rsidP="00B965D0" w:rsidRDefault="00E91E83" w14:paraId="140D4B1A" w14:textId="1FFE3ED9">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769CF">
        <w:rPr>
          <w:rFonts w:ascii="Arial" w:hAnsi="Arial" w:eastAsia="Times New Roman" w:cs="Arial"/>
          <w:b/>
          <w:bCs/>
          <w:kern w:val="0"/>
          <w:sz w:val="24"/>
          <w:szCs w:val="24"/>
          <w:lang w:eastAsia="pt-BR"/>
          <w14:ligatures w14:val="none"/>
        </w:rPr>
        <w:t>2.3. </w:t>
      </w:r>
      <w:r w:rsidRPr="009769CF">
        <w:rPr>
          <w:rFonts w:ascii="Arial" w:hAnsi="Arial" w:eastAsia="Times New Roman" w:cs="Arial"/>
          <w:b/>
          <w:bCs/>
          <w:kern w:val="0"/>
          <w:sz w:val="24"/>
          <w:szCs w:val="24"/>
          <w:shd w:val="clear" w:color="auto" w:fill="FFFFFF"/>
          <w:lang w:eastAsia="pt-BR"/>
          <w14:ligatures w14:val="none"/>
        </w:rPr>
        <w:t xml:space="preserve">Uso do </w:t>
      </w:r>
      <w:r w:rsidR="00F7424A">
        <w:rPr>
          <w:rFonts w:ascii="Arial" w:hAnsi="Arial" w:eastAsia="Times New Roman" w:cs="Arial"/>
          <w:b/>
          <w:bCs/>
          <w:kern w:val="0"/>
          <w:sz w:val="24"/>
          <w:szCs w:val="24"/>
          <w:shd w:val="clear" w:color="auto" w:fill="FFFFFF"/>
          <w:lang w:eastAsia="pt-BR"/>
          <w14:ligatures w14:val="none"/>
        </w:rPr>
        <w:t>s</w:t>
      </w:r>
      <w:r w:rsidRPr="009769CF" w:rsidR="005F7A0F">
        <w:rPr>
          <w:rFonts w:ascii="Arial" w:hAnsi="Arial" w:eastAsia="Times New Roman" w:cs="Arial"/>
          <w:b/>
          <w:bCs/>
          <w:kern w:val="0"/>
          <w:sz w:val="24"/>
          <w:szCs w:val="24"/>
          <w:shd w:val="clear" w:color="auto" w:fill="FFFFFF"/>
          <w:lang w:eastAsia="pt-BR"/>
          <w14:ligatures w14:val="none"/>
        </w:rPr>
        <w:t>istema de pagamento</w:t>
      </w:r>
      <w:r w:rsidRPr="009769CF">
        <w:rPr>
          <w:rFonts w:ascii="Arial" w:hAnsi="Arial" w:eastAsia="Times New Roman" w:cs="Arial"/>
          <w:b/>
          <w:bCs/>
          <w:kern w:val="0"/>
          <w:sz w:val="24"/>
          <w:szCs w:val="24"/>
          <w:shd w:val="clear" w:color="auto" w:fill="FFFFFF"/>
          <w:lang w:eastAsia="pt-BR"/>
          <w14:ligatures w14:val="none"/>
        </w:rPr>
        <w:t>:</w:t>
      </w:r>
      <w:r w:rsidRPr="009769CF">
        <w:rPr>
          <w:rFonts w:ascii="Arial" w:hAnsi="Arial" w:eastAsia="Times New Roman" w:cs="Arial"/>
          <w:kern w:val="0"/>
          <w:sz w:val="24"/>
          <w:szCs w:val="24"/>
          <w:shd w:val="clear" w:color="auto" w:fill="FFFFFF"/>
          <w:lang w:eastAsia="pt-BR"/>
          <w14:ligatures w14:val="none"/>
        </w:rPr>
        <w:t xml:space="preserve"> Você se obriga a tomar todas as precauções necessárias para evitar que terceiros usem sua conta em seu nome. Você se responsabiliza pelas transações comerciais, pagamentos e movimentações financeiras feitas em seu nome por terceiros, ainda que sem sua autorização, se esses terceiros tiverem acesso, sem culpa exclusiva da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à sua senha ou a outros dados seus.</w:t>
      </w:r>
    </w:p>
    <w:p w:rsidRPr="009769CF" w:rsidR="00E91E83" w:rsidP="00B965D0" w:rsidRDefault="00E91E83" w14:paraId="5D06EACD" w14:textId="4523AF68">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9769CF">
        <w:rPr>
          <w:rFonts w:ascii="Arial" w:hAnsi="Arial" w:eastAsia="Times New Roman" w:cs="Arial"/>
          <w:b/>
          <w:bCs/>
          <w:kern w:val="0"/>
          <w:sz w:val="24"/>
          <w:szCs w:val="24"/>
          <w:lang w:eastAsia="pt-BR"/>
          <w14:ligatures w14:val="none"/>
        </w:rPr>
        <w:t>2.4. </w:t>
      </w:r>
      <w:r w:rsidRPr="009769CF">
        <w:rPr>
          <w:rFonts w:ascii="Arial" w:hAnsi="Arial" w:eastAsia="Times New Roman" w:cs="Arial"/>
          <w:b/>
          <w:bCs/>
          <w:kern w:val="0"/>
          <w:sz w:val="24"/>
          <w:szCs w:val="24"/>
          <w:shd w:val="clear" w:color="auto" w:fill="FFFFFF"/>
          <w:lang w:eastAsia="pt-BR"/>
          <w14:ligatures w14:val="none"/>
        </w:rPr>
        <w:t>Sigilo bancário e proteção de dados</w:t>
      </w:r>
      <w:r w:rsidRPr="009769CF">
        <w:rPr>
          <w:rFonts w:ascii="Arial" w:hAnsi="Arial" w:eastAsia="Times New Roman" w:cs="Arial"/>
          <w:kern w:val="0"/>
          <w:sz w:val="24"/>
          <w:szCs w:val="24"/>
          <w:shd w:val="clear" w:color="auto" w:fill="FFFFFF"/>
          <w:lang w:eastAsia="pt-BR"/>
          <w14:ligatures w14:val="none"/>
        </w:rPr>
        <w:t>: Em cumprimento à </w:t>
      </w:r>
      <w:hyperlink w:history="1" r:id="rId8">
        <w:r w:rsidRPr="00F7424A">
          <w:rPr>
            <w:rFonts w:ascii="Arial" w:hAnsi="Arial" w:eastAsia="Times New Roman" w:cs="Arial"/>
            <w:b/>
            <w:bCs/>
            <w:kern w:val="0"/>
            <w:sz w:val="24"/>
            <w:szCs w:val="24"/>
            <w:shd w:val="clear" w:color="auto" w:fill="FFFFFF"/>
            <w:lang w:eastAsia="pt-BR"/>
            <w14:ligatures w14:val="none"/>
          </w:rPr>
          <w:t>Política de Privacidade</w:t>
        </w:r>
      </w:hyperlink>
      <w:r w:rsidRPr="009769CF">
        <w:rPr>
          <w:rFonts w:ascii="Arial" w:hAnsi="Arial" w:eastAsia="Times New Roman" w:cs="Arial"/>
          <w:kern w:val="0"/>
          <w:sz w:val="24"/>
          <w:szCs w:val="24"/>
          <w:shd w:val="clear" w:color="auto" w:fill="FFFFFF"/>
          <w:lang w:eastAsia="pt-BR"/>
          <w14:ligatures w14:val="none"/>
        </w:rPr>
        <w:t xml:space="preserve"> e às demais leis aplicáveis, a </w:t>
      </w:r>
      <w:r w:rsidRPr="009769CF" w:rsidR="005F7A0F">
        <w:rPr>
          <w:rFonts w:ascii="Arial" w:hAnsi="Arial" w:eastAsia="Times New Roman" w:cs="Arial"/>
          <w:kern w:val="0"/>
          <w:sz w:val="24"/>
          <w:szCs w:val="24"/>
          <w:shd w:val="clear" w:color="auto" w:fill="FFFFFF"/>
          <w:lang w:eastAsia="pt-BR"/>
          <w14:ligatures w14:val="none"/>
        </w:rPr>
        <w:t>Inova</w:t>
      </w:r>
      <w:r w:rsidRPr="009769CF">
        <w:rPr>
          <w:rFonts w:ascii="Arial" w:hAnsi="Arial" w:eastAsia="Times New Roman" w:cs="Arial"/>
          <w:kern w:val="0"/>
          <w:sz w:val="24"/>
          <w:szCs w:val="24"/>
          <w:shd w:val="clear" w:color="auto" w:fill="FFFFFF"/>
          <w:lang w:eastAsia="pt-BR"/>
          <w14:ligatures w14:val="none"/>
        </w:rPr>
        <w:t xml:space="preserve"> não pode fornecer ao Criador quaisquer dados de Compradores relacionados a transações de pagamento, a operações realizadas ou a serem realizadas por Compradores na Plataforma, mesmo em caso de exclusão do Criador da Plataforma. Os dados de pagamento coletados por meio do </w:t>
      </w:r>
      <w:r w:rsidR="00F7424A">
        <w:rPr>
          <w:rFonts w:ascii="Arial" w:hAnsi="Arial" w:eastAsia="Times New Roman" w:cs="Arial"/>
          <w:kern w:val="0"/>
          <w:sz w:val="24"/>
          <w:szCs w:val="24"/>
          <w:shd w:val="clear" w:color="auto" w:fill="FFFFFF"/>
          <w:lang w:eastAsia="pt-BR"/>
          <w14:ligatures w14:val="none"/>
        </w:rPr>
        <w:t>s</w:t>
      </w:r>
      <w:r w:rsidRPr="009769CF" w:rsidR="005F7A0F">
        <w:rPr>
          <w:rFonts w:ascii="Arial" w:hAnsi="Arial" w:eastAsia="Times New Roman" w:cs="Arial"/>
          <w:kern w:val="0"/>
          <w:sz w:val="24"/>
          <w:szCs w:val="24"/>
          <w:shd w:val="clear" w:color="auto" w:fill="FFFFFF"/>
          <w:lang w:eastAsia="pt-BR"/>
          <w14:ligatures w14:val="none"/>
        </w:rPr>
        <w:t>istema de pagamento</w:t>
      </w:r>
      <w:r w:rsidRPr="009769CF">
        <w:rPr>
          <w:rFonts w:ascii="Arial" w:hAnsi="Arial" w:eastAsia="Times New Roman" w:cs="Arial"/>
          <w:kern w:val="0"/>
          <w:sz w:val="24"/>
          <w:szCs w:val="24"/>
          <w:shd w:val="clear" w:color="auto" w:fill="FFFFFF"/>
          <w:lang w:eastAsia="pt-BR"/>
          <w14:ligatures w14:val="none"/>
        </w:rPr>
        <w:t xml:space="preserve"> não ficam, de forma alguma, armazenados na Plataforma, tampouco poderão ser repassados ao Criador, que não figura como Controlador destes dados.</w:t>
      </w:r>
    </w:p>
    <w:p w:rsidR="00F7424A" w:rsidP="00B965D0" w:rsidRDefault="00F7424A" w14:paraId="5E4FE943"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9769CF" w:rsidR="00E91E83" w:rsidP="00B965D0" w:rsidRDefault="00E91E83" w14:paraId="6D6AA9D0" w14:textId="050CFCEE">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sidRPr="009769CF">
        <w:rPr>
          <w:rFonts w:ascii="Arial" w:hAnsi="Arial" w:eastAsia="Times New Roman" w:cs="Arial"/>
          <w:b/>
          <w:bCs/>
          <w:kern w:val="0"/>
          <w:sz w:val="24"/>
          <w:szCs w:val="24"/>
          <w:lang w:eastAsia="pt-BR"/>
          <w14:ligatures w14:val="none"/>
        </w:rPr>
        <w:t xml:space="preserve">3. PROCESSAMENTO DE PAGAMENTO POR MEIO DO </w:t>
      </w:r>
      <w:r w:rsidRPr="009769CF" w:rsidR="005F7A0F">
        <w:rPr>
          <w:rFonts w:ascii="Arial" w:hAnsi="Arial" w:eastAsia="Times New Roman" w:cs="Arial"/>
          <w:b/>
          <w:bCs/>
          <w:kern w:val="0"/>
          <w:sz w:val="24"/>
          <w:szCs w:val="24"/>
          <w:lang w:eastAsia="pt-BR"/>
          <w14:ligatures w14:val="none"/>
        </w:rPr>
        <w:t>SISTEMA DE PAGAMENTO</w:t>
      </w:r>
    </w:p>
    <w:p w:rsidRPr="00F7424A" w:rsidR="00E91E83" w:rsidP="00B965D0" w:rsidRDefault="00E91E83" w14:paraId="30018D9E" w14:textId="410A4951">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sidRPr="00F7424A">
        <w:rPr>
          <w:rFonts w:ascii="Arial" w:hAnsi="Arial" w:eastAsia="Times New Roman" w:cs="Arial"/>
          <w:b/>
          <w:bCs/>
          <w:kern w:val="0"/>
          <w:sz w:val="24"/>
          <w:szCs w:val="24"/>
          <w:lang w:eastAsia="pt-BR"/>
          <w14:ligatures w14:val="none"/>
        </w:rPr>
        <w:t>3.1. </w:t>
      </w:r>
      <w:r w:rsidRPr="00F7424A" w:rsidR="005F7A0F">
        <w:rPr>
          <w:rFonts w:ascii="Arial" w:hAnsi="Arial" w:eastAsia="Times New Roman" w:cs="Arial"/>
          <w:b/>
          <w:bCs/>
          <w:kern w:val="0"/>
          <w:sz w:val="24"/>
          <w:szCs w:val="24"/>
          <w:shd w:val="clear" w:color="auto" w:fill="FFFFFF"/>
          <w:lang w:eastAsia="pt-BR"/>
          <w14:ligatures w14:val="none"/>
        </w:rPr>
        <w:t>Sistema de pagamento</w:t>
      </w:r>
      <w:r w:rsidRPr="00F7424A">
        <w:rPr>
          <w:rFonts w:ascii="Arial" w:hAnsi="Arial" w:eastAsia="Times New Roman" w:cs="Arial"/>
          <w:b/>
          <w:bCs/>
          <w:kern w:val="0"/>
          <w:sz w:val="24"/>
          <w:szCs w:val="24"/>
          <w:shd w:val="clear" w:color="auto" w:fill="FFFFFF"/>
          <w:lang w:eastAsia="pt-BR"/>
          <w14:ligatures w14:val="none"/>
        </w:rPr>
        <w:t xml:space="preserve"> como forma exclusiva de pagamento na Plataforma:</w:t>
      </w:r>
      <w:r w:rsidRPr="00F7424A">
        <w:rPr>
          <w:rFonts w:ascii="Arial" w:hAnsi="Arial" w:eastAsia="Times New Roman" w:cs="Arial"/>
          <w:kern w:val="0"/>
          <w:sz w:val="24"/>
          <w:szCs w:val="24"/>
          <w:shd w:val="clear" w:color="auto" w:fill="FFFFFF"/>
          <w:lang w:eastAsia="pt-BR"/>
          <w14:ligatures w14:val="none"/>
        </w:rPr>
        <w:t xml:space="preserve"> As soluções de pagamento do </w:t>
      </w:r>
      <w:r w:rsidR="00F7424A">
        <w:rPr>
          <w:rFonts w:ascii="Arial" w:hAnsi="Arial" w:eastAsia="Times New Roman" w:cs="Arial"/>
          <w:kern w:val="0"/>
          <w:sz w:val="24"/>
          <w:szCs w:val="24"/>
          <w:shd w:val="clear" w:color="auto" w:fill="FFFFFF"/>
          <w:lang w:eastAsia="pt-BR"/>
          <w14:ligatures w14:val="none"/>
        </w:rPr>
        <w:t>s</w:t>
      </w:r>
      <w:r w:rsidRPr="00F7424A" w:rsidR="005F7A0F">
        <w:rPr>
          <w:rFonts w:ascii="Arial" w:hAnsi="Arial" w:eastAsia="Times New Roman" w:cs="Arial"/>
          <w:kern w:val="0"/>
          <w:sz w:val="24"/>
          <w:szCs w:val="24"/>
          <w:shd w:val="clear" w:color="auto" w:fill="FFFFFF"/>
          <w:lang w:eastAsia="pt-BR"/>
          <w14:ligatures w14:val="none"/>
        </w:rPr>
        <w:t>istema de pagamento</w:t>
      </w:r>
      <w:r w:rsidRPr="00F7424A">
        <w:rPr>
          <w:rFonts w:ascii="Arial" w:hAnsi="Arial" w:eastAsia="Times New Roman" w:cs="Arial"/>
          <w:kern w:val="0"/>
          <w:sz w:val="24"/>
          <w:szCs w:val="24"/>
          <w:shd w:val="clear" w:color="auto" w:fill="FFFFFF"/>
          <w:lang w:eastAsia="pt-BR"/>
          <w14:ligatures w14:val="none"/>
        </w:rPr>
        <w:t xml:space="preserve"> são destinadas exclusivamente aos Usuários da Plataforma. A </w:t>
      </w:r>
      <w:r w:rsidRPr="00F7424A" w:rsidR="005F7A0F">
        <w:rPr>
          <w:rFonts w:ascii="Arial" w:hAnsi="Arial" w:eastAsia="Times New Roman" w:cs="Arial"/>
          <w:kern w:val="0"/>
          <w:sz w:val="24"/>
          <w:szCs w:val="24"/>
          <w:shd w:val="clear" w:color="auto" w:fill="FFFFFF"/>
          <w:lang w:eastAsia="pt-BR"/>
          <w14:ligatures w14:val="none"/>
        </w:rPr>
        <w:t>Inova</w:t>
      </w:r>
      <w:r w:rsidRPr="00F7424A">
        <w:rPr>
          <w:rFonts w:ascii="Arial" w:hAnsi="Arial" w:eastAsia="Times New Roman" w:cs="Arial"/>
          <w:kern w:val="0"/>
          <w:sz w:val="24"/>
          <w:szCs w:val="24"/>
          <w:shd w:val="clear" w:color="auto" w:fill="FFFFFF"/>
          <w:lang w:eastAsia="pt-BR"/>
          <w14:ligatures w14:val="none"/>
        </w:rPr>
        <w:t xml:space="preserve"> não realiza qualquer pagamento a Criadores que não aceitem o </w:t>
      </w:r>
      <w:r w:rsidR="00F7424A">
        <w:rPr>
          <w:rFonts w:ascii="Arial" w:hAnsi="Arial" w:eastAsia="Times New Roman" w:cs="Arial"/>
          <w:kern w:val="0"/>
          <w:sz w:val="24"/>
          <w:szCs w:val="24"/>
          <w:shd w:val="clear" w:color="auto" w:fill="FFFFFF"/>
          <w:lang w:eastAsia="pt-BR"/>
          <w14:ligatures w14:val="none"/>
        </w:rPr>
        <w:t>s</w:t>
      </w:r>
      <w:r w:rsidRPr="00F7424A" w:rsidR="005F7A0F">
        <w:rPr>
          <w:rFonts w:ascii="Arial" w:hAnsi="Arial" w:eastAsia="Times New Roman" w:cs="Arial"/>
          <w:kern w:val="0"/>
          <w:sz w:val="24"/>
          <w:szCs w:val="24"/>
          <w:shd w:val="clear" w:color="auto" w:fill="FFFFFF"/>
          <w:lang w:eastAsia="pt-BR"/>
          <w14:ligatures w14:val="none"/>
        </w:rPr>
        <w:t>istema de pagamento</w:t>
      </w:r>
      <w:r w:rsidRPr="00F7424A">
        <w:rPr>
          <w:rFonts w:ascii="Arial" w:hAnsi="Arial" w:eastAsia="Times New Roman" w:cs="Arial"/>
          <w:kern w:val="0"/>
          <w:sz w:val="24"/>
          <w:szCs w:val="24"/>
          <w:shd w:val="clear" w:color="auto" w:fill="FFFFFF"/>
          <w:lang w:eastAsia="pt-BR"/>
          <w14:ligatures w14:val="none"/>
        </w:rPr>
        <w:t xml:space="preserve"> como forma de pagamento pelos Produtos que oferecerem ou a quaisquer terceiros. A </w:t>
      </w:r>
      <w:r w:rsidRPr="00F7424A" w:rsidR="005F7A0F">
        <w:rPr>
          <w:rFonts w:ascii="Arial" w:hAnsi="Arial" w:eastAsia="Times New Roman" w:cs="Arial"/>
          <w:kern w:val="0"/>
          <w:sz w:val="24"/>
          <w:szCs w:val="24"/>
          <w:shd w:val="clear" w:color="auto" w:fill="FFFFFF"/>
          <w:lang w:eastAsia="pt-BR"/>
          <w14:ligatures w14:val="none"/>
        </w:rPr>
        <w:t>Inova</w:t>
      </w:r>
      <w:r w:rsidRPr="00F7424A">
        <w:rPr>
          <w:rFonts w:ascii="Arial" w:hAnsi="Arial" w:eastAsia="Times New Roman" w:cs="Arial"/>
          <w:kern w:val="0"/>
          <w:sz w:val="24"/>
          <w:szCs w:val="24"/>
          <w:shd w:val="clear" w:color="auto" w:fill="FFFFFF"/>
          <w:lang w:eastAsia="pt-BR"/>
          <w14:ligatures w14:val="none"/>
        </w:rPr>
        <w:t xml:space="preserve"> também não realiza pagamentos a Criadores cujas contas estejam inativas ou bloqueadas na Plataforma.</w:t>
      </w:r>
    </w:p>
    <w:p w:rsidRPr="00B965D0" w:rsidR="00E91E83" w:rsidP="00B965D0" w:rsidRDefault="00E91E83" w14:paraId="46A2C662" w14:textId="55CCD88E">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F7424A">
        <w:rPr>
          <w:rFonts w:ascii="Arial" w:hAnsi="Arial" w:eastAsia="Times New Roman" w:cs="Arial"/>
          <w:b/>
          <w:bCs/>
          <w:kern w:val="0"/>
          <w:sz w:val="24"/>
          <w:szCs w:val="24"/>
          <w:lang w:eastAsia="pt-BR"/>
          <w14:ligatures w14:val="none"/>
        </w:rPr>
        <w:t>3.2. </w:t>
      </w:r>
      <w:r w:rsidRPr="00F7424A">
        <w:rPr>
          <w:rFonts w:ascii="Arial" w:hAnsi="Arial" w:eastAsia="Times New Roman" w:cs="Arial"/>
          <w:b/>
          <w:bCs/>
          <w:kern w:val="0"/>
          <w:sz w:val="24"/>
          <w:szCs w:val="24"/>
          <w:shd w:val="clear" w:color="auto" w:fill="FFFFFF"/>
          <w:lang w:eastAsia="pt-BR"/>
          <w14:ligatures w14:val="none"/>
        </w:rPr>
        <w:t>Confirmação de instrução de pagamento: </w:t>
      </w:r>
      <w:r w:rsidRPr="00F7424A">
        <w:rPr>
          <w:rFonts w:ascii="Arial" w:hAnsi="Arial" w:eastAsia="Times New Roman" w:cs="Arial"/>
          <w:kern w:val="0"/>
          <w:sz w:val="24"/>
          <w:szCs w:val="24"/>
          <w:shd w:val="clear" w:color="auto" w:fill="FFFFFF"/>
          <w:lang w:eastAsia="pt-BR"/>
          <w14:ligatures w14:val="none"/>
        </w:rPr>
        <w:t xml:space="preserve">Ao escolher realizar um pagamento por meio do </w:t>
      </w:r>
      <w:r w:rsidRPr="00F7424A" w:rsidR="005F7A0F">
        <w:rPr>
          <w:rFonts w:ascii="Arial" w:hAnsi="Arial" w:eastAsia="Times New Roman" w:cs="Arial"/>
          <w:kern w:val="0"/>
          <w:sz w:val="24"/>
          <w:szCs w:val="24"/>
          <w:shd w:val="clear" w:color="auto" w:fill="FFFFFF"/>
          <w:lang w:eastAsia="pt-BR"/>
          <w14:ligatures w14:val="none"/>
        </w:rPr>
        <w:t>Sistema de pagamento</w:t>
      </w:r>
      <w:r w:rsidRPr="00F7424A">
        <w:rPr>
          <w:rFonts w:ascii="Arial" w:hAnsi="Arial" w:eastAsia="Times New Roman" w:cs="Arial"/>
          <w:kern w:val="0"/>
          <w:sz w:val="24"/>
          <w:szCs w:val="24"/>
          <w:shd w:val="clear" w:color="auto" w:fill="FFFFFF"/>
          <w:lang w:eastAsia="pt-BR"/>
          <w14:ligatures w14:val="none"/>
        </w:rPr>
        <w:t xml:space="preserve">, o Comprador deve fornecer todas as informações bancárias solicitadas para concretizá-lo. A instrução do Comprador será considerada concedida de forma irrevogável e irretratável </w:t>
      </w:r>
      <w:r w:rsidRPr="00B965D0">
        <w:rPr>
          <w:rFonts w:ascii="Arial" w:hAnsi="Arial" w:eastAsia="Times New Roman" w:cs="Arial"/>
          <w:color w:val="000000"/>
          <w:kern w:val="0"/>
          <w:sz w:val="24"/>
          <w:szCs w:val="24"/>
          <w:shd w:val="clear" w:color="auto" w:fill="FFFFFF"/>
          <w:lang w:eastAsia="pt-BR"/>
          <w14:ligatures w14:val="none"/>
        </w:rPr>
        <w:t xml:space="preserve">quando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confirmar ao Comprador o recebimento, com sucesso, dos dados enviados relativos à transação.</w:t>
      </w:r>
    </w:p>
    <w:p w:rsidRPr="00B965D0" w:rsidR="00E91E83" w:rsidP="5CB2AC6F" w:rsidRDefault="00E91E83" w14:paraId="6DA16B3A" w14:textId="34DB502F">
      <w:pPr>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val="1"/>
          <w:bCs w:val="1"/>
          <w:color w:val="353A40"/>
          <w:kern w:val="0"/>
          <w:sz w:val="24"/>
          <w:szCs w:val="24"/>
          <w:lang w:eastAsia="pt-BR"/>
          <w14:ligatures w14:val="none"/>
        </w:rPr>
        <w:t>3.3. </w:t>
      </w:r>
      <w:r w:rsidRPr="00B965D0">
        <w:rPr>
          <w:rFonts w:ascii="Arial" w:hAnsi="Arial" w:eastAsia="Times New Roman" w:cs="Arial"/>
          <w:b w:val="1"/>
          <w:bCs w:val="1"/>
          <w:color w:val="000000"/>
          <w:kern w:val="0"/>
          <w:sz w:val="24"/>
          <w:szCs w:val="24"/>
          <w:lang w:eastAsia="pt-BR"/>
          <w14:ligatures w14:val="none"/>
        </w:rPr>
        <w:t xml:space="preserve">Realização de pagamento por meio do </w:t>
      </w:r>
      <w:r w:rsidR="00F7424A">
        <w:rPr>
          <w:rFonts w:ascii="Arial" w:hAnsi="Arial" w:eastAsia="Times New Roman" w:cs="Arial"/>
          <w:b w:val="1"/>
          <w:bCs w:val="1"/>
          <w:color w:val="000000"/>
          <w:kern w:val="0"/>
          <w:sz w:val="24"/>
          <w:szCs w:val="24"/>
          <w:lang w:eastAsia="pt-BR"/>
          <w14:ligatures w14:val="none"/>
        </w:rPr>
        <w:t>s</w:t>
      </w:r>
      <w:r w:rsidRPr="00B965D0" w:rsidR="005F7A0F">
        <w:rPr>
          <w:rFonts w:ascii="Arial" w:hAnsi="Arial" w:eastAsia="Times New Roman" w:cs="Arial"/>
          <w:b w:val="1"/>
          <w:bCs w:val="1"/>
          <w:color w:val="000000"/>
          <w:kern w:val="0"/>
          <w:sz w:val="24"/>
          <w:szCs w:val="24"/>
          <w:lang w:eastAsia="pt-BR"/>
          <w14:ligatures w14:val="none"/>
        </w:rPr>
        <w:t>istema de pagamento</w:t>
      </w:r>
      <w:r w:rsidRPr="00B965D0">
        <w:rPr>
          <w:rFonts w:ascii="Arial" w:hAnsi="Arial" w:eastAsia="Times New Roman" w:cs="Arial"/>
          <w:b w:val="1"/>
          <w:bCs w:val="1"/>
          <w:color w:val="000000"/>
          <w:kern w:val="0"/>
          <w:sz w:val="24"/>
          <w:szCs w:val="24"/>
          <w:lang w:eastAsia="pt-BR"/>
          <w14:ligatures w14:val="none"/>
        </w:rPr>
        <w:t>:</w:t>
      </w:r>
      <w:r w:rsidRPr="00B965D0">
        <w:rPr>
          <w:rFonts w:ascii="Arial" w:hAnsi="Arial" w:eastAsia="Times New Roman" w:cs="Arial"/>
          <w:color w:val="000000"/>
          <w:kern w:val="0"/>
          <w:sz w:val="24"/>
          <w:szCs w:val="24"/>
          <w:lang w:eastAsia="pt-BR"/>
          <w14:ligatures w14:val="none"/>
        </w:rPr>
        <w:t xml:space="preserve"> Uma vez que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receba a confirmação de que a transação foi aprovada pelos participantes do arranjo de</w:t>
      </w:r>
      <w:r w:rsidRPr="00B965D0">
        <w:rPr>
          <w:rFonts w:ascii="Arial" w:hAnsi="Arial" w:eastAsia="Times New Roman" w:cs="Arial"/>
          <w:color w:val="000000"/>
          <w:kern w:val="0"/>
          <w:sz w:val="24"/>
          <w:szCs w:val="24"/>
          <w:lang w:eastAsia="pt-BR"/>
          <w14:ligatures w14:val="none"/>
        </w:rPr>
        <w:t xml:space="preserve"> </w:t>
      </w:r>
      <w:r w:rsidRPr="00B965D0">
        <w:rPr>
          <w:rFonts w:ascii="Arial" w:hAnsi="Arial" w:eastAsia="Times New Roman" w:cs="Arial"/>
          <w:color w:val="000000"/>
          <w:kern w:val="0"/>
          <w:sz w:val="24"/>
          <w:szCs w:val="24"/>
          <w:lang w:eastAsia="pt-BR"/>
          <w14:ligatures w14:val="none"/>
        </w:rPr>
        <w:t xml:space="preserve">pagamento,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deve disponibilizar os valores devidos ao Criador, </w:t>
      </w:r>
      <w:r w:rsidRPr="00B965D0">
        <w:rPr>
          <w:rFonts w:ascii="Arial" w:hAnsi="Arial" w:eastAsia="Times New Roman" w:cs="Arial"/>
          <w:color w:val="000000"/>
          <w:kern w:val="0"/>
          <w:sz w:val="24"/>
          <w:szCs w:val="24"/>
          <w:lang w:eastAsia="pt-BR"/>
          <w14:ligatures w14:val="none"/>
        </w:rPr>
        <w:lastRenderedPageBreak/>
        <w:t xml:space="preserve">Coprodutor e/ou </w:t>
      </w:r>
      <w:r w:rsidRPr="00B965D0" w:rsidR="00F7424A">
        <w:rPr>
          <w:rFonts w:ascii="Arial" w:hAnsi="Arial" w:eastAsia="Times New Roman" w:cs="Arial"/>
          <w:color w:val="000000"/>
          <w:kern w:val="0"/>
          <w:sz w:val="24"/>
          <w:szCs w:val="24"/>
          <w:lang w:eastAsia="pt-BR"/>
          <w14:ligatures w14:val="none"/>
        </w:rPr>
        <w:t>Afiliado em</w:t>
      </w:r>
      <w:r w:rsidRPr="00B965D0">
        <w:rPr>
          <w:rFonts w:ascii="Arial" w:hAnsi="Arial" w:eastAsia="Times New Roman" w:cs="Arial"/>
          <w:color w:val="000000"/>
          <w:kern w:val="0"/>
          <w:sz w:val="24"/>
          <w:szCs w:val="24"/>
          <w:lang w:eastAsia="pt-BR"/>
          <w14:ligatures w14:val="none"/>
        </w:rPr>
        <w:t xml:space="preserve"> seu saldo na Plataforma, ressalvadas as hipóteses em que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está autorizada a suspender ou cancelar os pagamentos, na forma dos Termos e desta Política.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deve disponibilizar esses valores também observando: (a) a eventual ocorrência de </w:t>
      </w:r>
      <w:r w:rsidRPr="5CB2AC6F">
        <w:rPr>
          <w:rFonts w:ascii="Arial" w:hAnsi="Arial" w:eastAsia="Times New Roman" w:cs="Arial"/>
          <w:i w:val="1"/>
          <w:iCs w:val="1"/>
          <w:color w:val="000000"/>
          <w:kern w:val="0"/>
          <w:sz w:val="24"/>
          <w:szCs w:val="24"/>
          <w:lang w:eastAsia="pt-BR"/>
          <w14:ligatures w14:val="none"/>
        </w:rPr>
        <w:t>chargebacks</w:t>
      </w:r>
      <w:r w:rsidRPr="5CB2AC6F">
        <w:rPr>
          <w:rFonts w:ascii="Arial" w:hAnsi="Arial" w:eastAsia="Times New Roman" w:cs="Arial"/>
          <w:i w:val="1"/>
          <w:iCs w:val="1"/>
          <w:color w:val="000000"/>
          <w:kern w:val="0"/>
          <w:sz w:val="24"/>
          <w:szCs w:val="24"/>
          <w:lang w:eastAsia="pt-BR"/>
          <w14:ligatures w14:val="none"/>
        </w:rPr>
        <w:t> </w:t>
      </w:r>
      <w:r w:rsidRPr="00B965D0">
        <w:rPr>
          <w:rFonts w:ascii="Arial" w:hAnsi="Arial" w:eastAsia="Times New Roman" w:cs="Arial"/>
          <w:color w:val="000000"/>
          <w:kern w:val="0"/>
          <w:sz w:val="24"/>
          <w:szCs w:val="24"/>
          <w:lang w:eastAsia="pt-BR"/>
          <w14:ligatures w14:val="none"/>
        </w:rPr>
        <w:t>ou pedidos de reembolso e (b) o transcurso dos prazos de garantia ou exercício de direito de arrependimento pelo Comprador.</w:t>
      </w:r>
    </w:p>
    <w:p w:rsidRPr="00B965D0" w:rsidR="00E91E83" w:rsidP="00B965D0" w:rsidRDefault="00E91E83" w14:paraId="649B70CD" w14:textId="18CEDF18">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353A40"/>
          <w:kern w:val="0"/>
          <w:sz w:val="24"/>
          <w:szCs w:val="24"/>
          <w:lang w:eastAsia="pt-BR"/>
          <w14:ligatures w14:val="none"/>
        </w:rPr>
        <w:t>3.4. </w:t>
      </w:r>
      <w:r w:rsidRPr="00B965D0">
        <w:rPr>
          <w:rFonts w:ascii="Arial" w:hAnsi="Arial" w:eastAsia="Times New Roman" w:cs="Arial"/>
          <w:b/>
          <w:bCs/>
          <w:color w:val="000000"/>
          <w:kern w:val="0"/>
          <w:sz w:val="24"/>
          <w:szCs w:val="24"/>
          <w:shd w:val="clear" w:color="auto" w:fill="FFFFFF"/>
          <w:lang w:eastAsia="pt-BR"/>
          <w14:ligatures w14:val="none"/>
        </w:rPr>
        <w:t>Responsabilidade do Comprador pelos dados informados:</w:t>
      </w:r>
      <w:r w:rsidRPr="00B965D0">
        <w:rPr>
          <w:rFonts w:ascii="Arial" w:hAnsi="Arial" w:eastAsia="Times New Roman" w:cs="Arial"/>
          <w:color w:val="000000"/>
          <w:kern w:val="0"/>
          <w:sz w:val="24"/>
          <w:szCs w:val="24"/>
          <w:shd w:val="clear" w:color="auto" w:fill="FFFFFF"/>
          <w:lang w:eastAsia="pt-BR"/>
          <w14:ligatures w14:val="none"/>
        </w:rPr>
        <w:t xml:space="preserve"> O Comprador é o único responsável por todos os atos que praticar relativos à instrução de pagamento. O Comprador deve fornecer informações verdadeiras, completas e exatas.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não é responsável por quaisquer danos, patrimoniais ou extrapatrimoniais, resultantes de qualquer falha, inveracidade ou incompletude imputável ao Comprador no momento em que preencher as informações referentes à instrução de pagamento.</w:t>
      </w:r>
    </w:p>
    <w:p w:rsidRPr="00B965D0" w:rsidR="00E91E83" w:rsidP="00B965D0" w:rsidRDefault="00E91E83" w14:paraId="3A43557E" w14:textId="73F8A492">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353A40"/>
          <w:kern w:val="0"/>
          <w:sz w:val="24"/>
          <w:szCs w:val="24"/>
          <w:lang w:eastAsia="pt-BR"/>
          <w14:ligatures w14:val="none"/>
        </w:rPr>
        <w:t>3.5. </w:t>
      </w:r>
      <w:r w:rsidRPr="00B965D0">
        <w:rPr>
          <w:rFonts w:ascii="Arial" w:hAnsi="Arial" w:eastAsia="Times New Roman" w:cs="Arial"/>
          <w:b/>
          <w:bCs/>
          <w:color w:val="000000"/>
          <w:kern w:val="0"/>
          <w:sz w:val="24"/>
          <w:szCs w:val="24"/>
          <w:shd w:val="clear" w:color="auto" w:fill="FFFFFF"/>
          <w:lang w:eastAsia="pt-BR"/>
          <w14:ligatures w14:val="none"/>
        </w:rPr>
        <w:t>Responsabilidade do Criador, Coprodutor e Afiliado pelos dados informados</w:t>
      </w:r>
      <w:r w:rsidRPr="00B965D0">
        <w:rPr>
          <w:rFonts w:ascii="Arial" w:hAnsi="Arial" w:eastAsia="Times New Roman" w:cs="Arial"/>
          <w:color w:val="000000"/>
          <w:kern w:val="0"/>
          <w:sz w:val="24"/>
          <w:szCs w:val="24"/>
          <w:shd w:val="clear" w:color="auto" w:fill="FFFFFF"/>
          <w:lang w:eastAsia="pt-BR"/>
          <w14:ligatures w14:val="none"/>
        </w:rPr>
        <w:t xml:space="preserve">: O Criador, Coprodutor e Afiliado devem fornecer informações verdadeiras, completas e exatas. O Criador e o Coprodutor também declaram que o seu número de identificação fiscal no seu país de residência é válido e registrado no endereço fiscal correto.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não é responsável por quaisquer danos, patrimoniais ou extrapatrimoniais, resultantes de qualquer falha, inveracidade ou incompletude imputável a estes Usuários no momento em que preencherem as informações referentes ao Cadastro na Plataforma.</w:t>
      </w:r>
    </w:p>
    <w:p w:rsidRPr="00F2479D" w:rsidR="00E91E83" w:rsidP="00B965D0" w:rsidRDefault="00E91E83" w14:paraId="4433A7A1" w14:textId="6ECEBF14">
      <w:pPr>
        <w:shd w:val="clear" w:color="auto" w:fill="FFFFFF"/>
        <w:spacing w:after="100" w:afterAutospacing="1" w:line="240" w:lineRule="auto"/>
        <w:jc w:val="both"/>
        <w:rPr>
          <w:rFonts w:ascii="Arial" w:hAnsi="Arial" w:eastAsia="Times New Roman" w:cs="Arial"/>
          <w:b/>
          <w:bCs/>
          <w:kern w:val="0"/>
          <w:sz w:val="24"/>
          <w:szCs w:val="24"/>
          <w:lang w:eastAsia="pt-BR"/>
          <w14:ligatures w14:val="none"/>
        </w:rPr>
      </w:pPr>
      <w:r w:rsidRPr="00B965D0">
        <w:rPr>
          <w:rFonts w:ascii="Arial" w:hAnsi="Arial" w:eastAsia="Times New Roman" w:cs="Arial"/>
          <w:b/>
          <w:bCs/>
          <w:color w:val="353A40"/>
          <w:kern w:val="0"/>
          <w:sz w:val="24"/>
          <w:szCs w:val="24"/>
          <w:lang w:eastAsia="pt-BR"/>
          <w14:ligatures w14:val="none"/>
        </w:rPr>
        <w:t>3.6. </w:t>
      </w:r>
      <w:r w:rsidRPr="00B965D0">
        <w:rPr>
          <w:rFonts w:ascii="Arial" w:hAnsi="Arial" w:eastAsia="Times New Roman" w:cs="Arial"/>
          <w:b/>
          <w:bCs/>
          <w:color w:val="000000"/>
          <w:kern w:val="0"/>
          <w:sz w:val="24"/>
          <w:szCs w:val="24"/>
          <w:lang w:eastAsia="pt-BR"/>
          <w14:ligatures w14:val="none"/>
        </w:rPr>
        <w:t>Solicitação de reembolso ou devolução: </w:t>
      </w:r>
      <w:r w:rsidRPr="00B965D0">
        <w:rPr>
          <w:rFonts w:ascii="Arial" w:hAnsi="Arial" w:eastAsia="Times New Roman" w:cs="Arial"/>
          <w:color w:val="000000"/>
          <w:kern w:val="0"/>
          <w:sz w:val="24"/>
          <w:szCs w:val="24"/>
          <w:lang w:eastAsia="pt-BR"/>
          <w14:ligatures w14:val="none"/>
        </w:rPr>
        <w:t xml:space="preserve">Caberá aos Criadores e/ou Coprodutores o custeio de todas as despesas operacionais eventualmente existentes para a devolução dos Produtos.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deve comunicar o Criador e o Coprodutor a respeito, que terá 05 dias corridos para responder a reclamação de forma justificada ou sanar o problema. Se o Criador e/ou Coprodutor não entrarem em contato nesse prazo,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pode reembolsar integralmente ao Comprador os valores pagos, cujo montante deve ser deduzido do saldo existente do Criador e/ou Coprodutor. No caso de Produtos físicos, o valor pago somente será estornado ao Comprador após o recebimento do Produto, sem avarias, pelo Criador e/ou Coprodutor. Estes terão 03 (três) dias, a contar do recebimento do referido Produto, para reportar qualquer avaria encontrada. Caso não haja avaria ou o Criador e/ou Coprodutor não entre em contato com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neste prazo, a </w:t>
      </w:r>
      <w:r w:rsidRPr="00B965D0" w:rsidR="005F7A0F">
        <w:rPr>
          <w:rFonts w:ascii="Arial" w:hAnsi="Arial" w:eastAsia="Times New Roman" w:cs="Arial"/>
          <w:color w:val="000000"/>
          <w:kern w:val="0"/>
          <w:sz w:val="24"/>
          <w:szCs w:val="24"/>
          <w:lang w:eastAsia="pt-BR"/>
          <w14:ligatures w14:val="none"/>
        </w:rPr>
        <w:t>Inova</w:t>
      </w:r>
      <w:r w:rsidRPr="00B965D0">
        <w:rPr>
          <w:rFonts w:ascii="Arial" w:hAnsi="Arial" w:eastAsia="Times New Roman" w:cs="Arial"/>
          <w:color w:val="000000"/>
          <w:kern w:val="0"/>
          <w:sz w:val="24"/>
          <w:szCs w:val="24"/>
          <w:lang w:eastAsia="pt-BR"/>
          <w14:ligatures w14:val="none"/>
        </w:rPr>
        <w:t xml:space="preserve"> pode reembolsar integralmente ao Comprador os valores pagos, incluindo o valor do frete inicial, cujo montante deve ser deduzido do saldo existente do Criador e/ou Coprodutor. Para mais informações sobre disputas e reembolsos, sugerimos conferir a Seção 10 dos </w:t>
      </w:r>
      <w:hyperlink w:history="1" r:id="rId9">
        <w:r w:rsidRPr="00F2479D">
          <w:rPr>
            <w:rFonts w:ascii="Arial" w:hAnsi="Arial" w:eastAsia="Times New Roman" w:cs="Arial"/>
            <w:b/>
            <w:bCs/>
            <w:kern w:val="0"/>
            <w:sz w:val="24"/>
            <w:szCs w:val="24"/>
            <w:lang w:eastAsia="pt-BR"/>
            <w14:ligatures w14:val="none"/>
          </w:rPr>
          <w:t xml:space="preserve">Termos Gerais de Uso da </w:t>
        </w:r>
        <w:r w:rsidRPr="00F2479D" w:rsidR="005F7A0F">
          <w:rPr>
            <w:rFonts w:ascii="Arial" w:hAnsi="Arial" w:eastAsia="Times New Roman" w:cs="Arial"/>
            <w:b/>
            <w:bCs/>
            <w:kern w:val="0"/>
            <w:sz w:val="24"/>
            <w:szCs w:val="24"/>
            <w:lang w:eastAsia="pt-BR"/>
            <w14:ligatures w14:val="none"/>
          </w:rPr>
          <w:t>Inova</w:t>
        </w:r>
      </w:hyperlink>
      <w:r w:rsidRPr="00F2479D">
        <w:rPr>
          <w:rFonts w:ascii="Arial" w:hAnsi="Arial" w:eastAsia="Times New Roman" w:cs="Arial"/>
          <w:b/>
          <w:bCs/>
          <w:kern w:val="0"/>
          <w:sz w:val="24"/>
          <w:szCs w:val="24"/>
          <w:lang w:eastAsia="pt-BR"/>
          <w14:ligatures w14:val="none"/>
        </w:rPr>
        <w:t>.</w:t>
      </w:r>
    </w:p>
    <w:p w:rsidRPr="00B965D0" w:rsidR="00E91E83" w:rsidP="00B965D0" w:rsidRDefault="00E91E83" w14:paraId="0CB291B3" w14:textId="7985FEB8">
      <w:pPr>
        <w:shd w:val="clear" w:color="auto" w:fill="FFFFFF"/>
        <w:spacing w:after="100" w:afterAutospacing="1" w:line="240" w:lineRule="auto"/>
        <w:jc w:val="both"/>
        <w:rPr>
          <w:rFonts w:ascii="Arial" w:hAnsi="Arial" w:eastAsia="Times New Roman" w:cs="Arial"/>
          <w:color w:val="353A40"/>
          <w:kern w:val="0"/>
          <w:sz w:val="24"/>
          <w:szCs w:val="24"/>
          <w:lang w:eastAsia="pt-BR"/>
          <w14:ligatures w14:val="none"/>
        </w:rPr>
      </w:pPr>
      <w:r w:rsidRPr="00B965D0">
        <w:rPr>
          <w:rFonts w:ascii="Arial" w:hAnsi="Arial" w:eastAsia="Times New Roman" w:cs="Arial"/>
          <w:b/>
          <w:bCs/>
          <w:color w:val="000000"/>
          <w:kern w:val="0"/>
          <w:sz w:val="24"/>
          <w:szCs w:val="24"/>
          <w:lang w:eastAsia="pt-BR"/>
          <w14:ligatures w14:val="none"/>
        </w:rPr>
        <w:t>3.7. </w:t>
      </w:r>
      <w:r w:rsidRPr="00B965D0">
        <w:rPr>
          <w:rFonts w:ascii="Arial" w:hAnsi="Arial" w:eastAsia="Times New Roman" w:cs="Arial"/>
          <w:b/>
          <w:bCs/>
          <w:color w:val="000000"/>
          <w:kern w:val="0"/>
          <w:sz w:val="24"/>
          <w:szCs w:val="24"/>
          <w:shd w:val="clear" w:color="auto" w:fill="FFFFFF"/>
          <w:lang w:eastAsia="pt-BR"/>
          <w14:ligatures w14:val="none"/>
        </w:rPr>
        <w:t xml:space="preserve">Colaboração da </w:t>
      </w:r>
      <w:r w:rsidRPr="00B965D0" w:rsidR="005F7A0F">
        <w:rPr>
          <w:rFonts w:ascii="Arial" w:hAnsi="Arial" w:eastAsia="Times New Roman" w:cs="Arial"/>
          <w:b/>
          <w:bCs/>
          <w:color w:val="000000"/>
          <w:kern w:val="0"/>
          <w:sz w:val="24"/>
          <w:szCs w:val="24"/>
          <w:shd w:val="clear" w:color="auto" w:fill="FFFFFF"/>
          <w:lang w:eastAsia="pt-BR"/>
          <w14:ligatures w14:val="none"/>
        </w:rPr>
        <w:t>Inova</w:t>
      </w:r>
      <w:r w:rsidRPr="00B965D0">
        <w:rPr>
          <w:rFonts w:ascii="Arial" w:hAnsi="Arial" w:eastAsia="Times New Roman" w:cs="Arial"/>
          <w:b/>
          <w:bCs/>
          <w:color w:val="000000"/>
          <w:kern w:val="0"/>
          <w:sz w:val="24"/>
          <w:szCs w:val="24"/>
          <w:shd w:val="clear" w:color="auto" w:fill="FFFFFF"/>
          <w:lang w:eastAsia="pt-BR"/>
          <w14:ligatures w14:val="none"/>
        </w:rPr>
        <w:t xml:space="preserve"> em caso de solicitação de reembolso: </w:t>
      </w:r>
      <w:r w:rsidRPr="00B965D0">
        <w:rPr>
          <w:rFonts w:ascii="Arial" w:hAnsi="Arial" w:eastAsia="Times New Roman" w:cs="Arial"/>
          <w:color w:val="000000"/>
          <w:kern w:val="0"/>
          <w:sz w:val="24"/>
          <w:szCs w:val="24"/>
          <w:shd w:val="clear" w:color="auto" w:fill="FFFFFF"/>
          <w:lang w:eastAsia="pt-BR"/>
          <w14:ligatures w14:val="none"/>
        </w:rPr>
        <w:t xml:space="preserve">Os Serviços do </w:t>
      </w:r>
      <w:r w:rsidR="00F2479D">
        <w:rPr>
          <w:rFonts w:ascii="Arial" w:hAnsi="Arial" w:eastAsia="Times New Roman" w:cs="Arial"/>
          <w:color w:val="000000"/>
          <w:kern w:val="0"/>
          <w:sz w:val="24"/>
          <w:szCs w:val="24"/>
          <w:shd w:val="clear" w:color="auto" w:fill="FFFFFF"/>
          <w:lang w:eastAsia="pt-BR"/>
          <w14:ligatures w14:val="none"/>
        </w:rPr>
        <w:t>s</w:t>
      </w:r>
      <w:r w:rsidRPr="00B965D0" w:rsidR="005F7A0F">
        <w:rPr>
          <w:rFonts w:ascii="Arial" w:hAnsi="Arial" w:eastAsia="Times New Roman" w:cs="Arial"/>
          <w:color w:val="000000"/>
          <w:kern w:val="0"/>
          <w:sz w:val="24"/>
          <w:szCs w:val="24"/>
          <w:shd w:val="clear" w:color="auto" w:fill="FFFFFF"/>
          <w:lang w:eastAsia="pt-BR"/>
          <w14:ligatures w14:val="none"/>
        </w:rPr>
        <w:t>istema de pagamento</w:t>
      </w:r>
      <w:r w:rsidRPr="00B965D0">
        <w:rPr>
          <w:rFonts w:ascii="Arial" w:hAnsi="Arial" w:eastAsia="Times New Roman" w:cs="Arial"/>
          <w:color w:val="000000"/>
          <w:kern w:val="0"/>
          <w:sz w:val="24"/>
          <w:szCs w:val="24"/>
          <w:shd w:val="clear" w:color="auto" w:fill="FFFFFF"/>
          <w:lang w:eastAsia="pt-BR"/>
          <w14:ligatures w14:val="none"/>
        </w:rPr>
        <w:t xml:space="preserve"> referentes a disputas e reembolsos são prestados apenas para facilitar e acompanhar o processo de realização da transação de pagamento entre Comprador e Criador e/ou Coprodutor. Assim, ao utilizar o </w:t>
      </w:r>
      <w:r w:rsidR="00F2479D">
        <w:rPr>
          <w:rFonts w:ascii="Arial" w:hAnsi="Arial" w:eastAsia="Times New Roman" w:cs="Arial"/>
          <w:color w:val="000000"/>
          <w:kern w:val="0"/>
          <w:sz w:val="24"/>
          <w:szCs w:val="24"/>
          <w:shd w:val="clear" w:color="auto" w:fill="FFFFFF"/>
          <w:lang w:eastAsia="pt-BR"/>
          <w14:ligatures w14:val="none"/>
        </w:rPr>
        <w:t>s</w:t>
      </w:r>
      <w:r w:rsidRPr="00B965D0" w:rsidR="005F7A0F">
        <w:rPr>
          <w:rFonts w:ascii="Arial" w:hAnsi="Arial" w:eastAsia="Times New Roman" w:cs="Arial"/>
          <w:color w:val="000000"/>
          <w:kern w:val="0"/>
          <w:sz w:val="24"/>
          <w:szCs w:val="24"/>
          <w:shd w:val="clear" w:color="auto" w:fill="FFFFFF"/>
          <w:lang w:eastAsia="pt-BR"/>
          <w14:ligatures w14:val="none"/>
        </w:rPr>
        <w:t>istema de pagamento</w:t>
      </w:r>
      <w:r w:rsidRPr="00B965D0">
        <w:rPr>
          <w:rFonts w:ascii="Arial" w:hAnsi="Arial" w:eastAsia="Times New Roman" w:cs="Arial"/>
          <w:color w:val="000000"/>
          <w:kern w:val="0"/>
          <w:sz w:val="24"/>
          <w:szCs w:val="24"/>
          <w:shd w:val="clear" w:color="auto" w:fill="FFFFFF"/>
          <w:lang w:eastAsia="pt-BR"/>
          <w14:ligatures w14:val="none"/>
        </w:rPr>
        <w:t xml:space="preserve">, você reconhece que qualquer transação de pagamento, quando efetivada, ocorre diretamente entre o Criador, o Coprodutor e o Comprador.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Pr>
          <w:rFonts w:ascii="Arial" w:hAnsi="Arial" w:eastAsia="Times New Roman" w:cs="Arial"/>
          <w:color w:val="000000"/>
          <w:kern w:val="0"/>
          <w:sz w:val="24"/>
          <w:szCs w:val="24"/>
          <w:shd w:val="clear" w:color="auto" w:fill="FFFFFF"/>
          <w:lang w:eastAsia="pt-BR"/>
          <w14:ligatures w14:val="none"/>
        </w:rPr>
        <w:t xml:space="preserve"> não é parte da cadeia de fornecimento dos Produtos adquiridos, não podendo ser considerada fornecedora, prestadora, agente ou corretora.</w:t>
      </w:r>
    </w:p>
    <w:p w:rsidR="00EB1560" w:rsidP="00B965D0" w:rsidRDefault="00EB1560" w14:paraId="2DAE9941" w14:textId="77777777">
      <w:pPr>
        <w:shd w:val="clear" w:color="auto" w:fill="FFFFFF"/>
        <w:spacing w:after="100" w:afterAutospacing="1" w:line="240" w:lineRule="auto"/>
        <w:jc w:val="both"/>
        <w:outlineLvl w:val="3"/>
        <w:rPr>
          <w:rFonts w:ascii="Arial" w:hAnsi="Arial" w:eastAsia="Times New Roman" w:cs="Arial"/>
          <w:b/>
          <w:bCs/>
          <w:color w:val="353A40"/>
          <w:kern w:val="0"/>
          <w:sz w:val="24"/>
          <w:szCs w:val="24"/>
          <w:lang w:eastAsia="pt-BR"/>
          <w14:ligatures w14:val="none"/>
        </w:rPr>
      </w:pPr>
    </w:p>
    <w:p w:rsidRPr="00EB1560" w:rsidR="00E91E83" w:rsidP="00B965D0" w:rsidRDefault="00A07369" w14:paraId="5EAB0DA6" w14:textId="5279D82D">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r>
        <w:rPr>
          <w:rFonts w:ascii="Arial" w:hAnsi="Arial" w:eastAsia="Times New Roman" w:cs="Arial"/>
          <w:b/>
          <w:bCs/>
          <w:kern w:val="0"/>
          <w:sz w:val="24"/>
          <w:szCs w:val="24"/>
          <w:lang w:eastAsia="pt-BR"/>
          <w14:ligatures w14:val="none"/>
        </w:rPr>
        <w:lastRenderedPageBreak/>
        <w:t>4</w:t>
      </w:r>
      <w:r w:rsidRPr="00EB1560" w:rsidR="00E91E83">
        <w:rPr>
          <w:rFonts w:ascii="Arial" w:hAnsi="Arial" w:eastAsia="Times New Roman" w:cs="Arial"/>
          <w:b/>
          <w:bCs/>
          <w:kern w:val="0"/>
          <w:sz w:val="24"/>
          <w:szCs w:val="24"/>
          <w:lang w:eastAsia="pt-BR"/>
          <w14:ligatures w14:val="none"/>
        </w:rPr>
        <w:t xml:space="preserve">. TAXAS DO USO DO </w:t>
      </w:r>
      <w:r w:rsidRPr="00EB1560" w:rsidR="00EB1560">
        <w:rPr>
          <w:rFonts w:ascii="Arial" w:hAnsi="Arial" w:eastAsia="Times New Roman" w:cs="Arial"/>
          <w:b/>
          <w:bCs/>
          <w:kern w:val="0"/>
          <w:sz w:val="24"/>
          <w:szCs w:val="24"/>
          <w:lang w:eastAsia="pt-BR"/>
          <w14:ligatures w14:val="none"/>
        </w:rPr>
        <w:t>SISTEMA DE PAGAMENTO</w:t>
      </w:r>
    </w:p>
    <w:p w:rsidRPr="00EB1560" w:rsidR="00E91E83" w:rsidP="00B965D0" w:rsidRDefault="00A07369" w14:paraId="633775FD" w14:textId="50B8567B">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Pr>
          <w:rFonts w:ascii="Arial" w:hAnsi="Arial" w:eastAsia="Times New Roman" w:cs="Arial"/>
          <w:b/>
          <w:bCs/>
          <w:kern w:val="0"/>
          <w:sz w:val="24"/>
          <w:szCs w:val="24"/>
          <w:lang w:eastAsia="pt-BR"/>
          <w14:ligatures w14:val="none"/>
        </w:rPr>
        <w:t>4</w:t>
      </w:r>
      <w:r w:rsidRPr="00EB1560" w:rsidR="00E91E83">
        <w:rPr>
          <w:rFonts w:ascii="Arial" w:hAnsi="Arial" w:eastAsia="Times New Roman" w:cs="Arial"/>
          <w:b/>
          <w:bCs/>
          <w:kern w:val="0"/>
          <w:sz w:val="24"/>
          <w:szCs w:val="24"/>
          <w:lang w:eastAsia="pt-BR"/>
          <w14:ligatures w14:val="none"/>
        </w:rPr>
        <w:t>.1. Taxas do Criador e Coprodutor: </w:t>
      </w:r>
      <w:r w:rsidRPr="00EB1560" w:rsidR="00E91E83">
        <w:rPr>
          <w:rFonts w:ascii="Arial" w:hAnsi="Arial" w:eastAsia="Times New Roman" w:cs="Arial"/>
          <w:kern w:val="0"/>
          <w:sz w:val="24"/>
          <w:szCs w:val="24"/>
          <w:lang w:eastAsia="pt-BR"/>
          <w14:ligatures w14:val="none"/>
        </w:rPr>
        <w:t xml:space="preserve">O uso dos recursos do </w:t>
      </w:r>
      <w:r w:rsidR="00EB1560">
        <w:rPr>
          <w:rFonts w:ascii="Arial" w:hAnsi="Arial" w:eastAsia="Times New Roman" w:cs="Arial"/>
          <w:kern w:val="0"/>
          <w:sz w:val="24"/>
          <w:szCs w:val="24"/>
          <w:lang w:eastAsia="pt-BR"/>
          <w14:ligatures w14:val="none"/>
        </w:rPr>
        <w:t>s</w:t>
      </w:r>
      <w:r w:rsidRPr="00EB1560" w:rsidR="005F7A0F">
        <w:rPr>
          <w:rFonts w:ascii="Arial" w:hAnsi="Arial" w:eastAsia="Times New Roman" w:cs="Arial"/>
          <w:kern w:val="0"/>
          <w:sz w:val="24"/>
          <w:szCs w:val="24"/>
          <w:lang w:eastAsia="pt-BR"/>
          <w14:ligatures w14:val="none"/>
        </w:rPr>
        <w:t>istema de pagamento</w:t>
      </w:r>
      <w:r w:rsidRPr="00EB1560" w:rsidR="00E91E83">
        <w:rPr>
          <w:rFonts w:ascii="Arial" w:hAnsi="Arial" w:eastAsia="Times New Roman" w:cs="Arial"/>
          <w:kern w:val="0"/>
          <w:sz w:val="24"/>
          <w:szCs w:val="24"/>
          <w:lang w:eastAsia="pt-BR"/>
          <w14:ligatures w14:val="none"/>
        </w:rPr>
        <w:t xml:space="preserve"> e da Plataforma pelo Criador e Coprodutor está sujeito ao pagamento de duas taxas: a Taxa de Licença e a Taxa de Serviço. Elas são cobradas somente por ocasião da venda dos Produtos, no momento que a transação é aprovada, considerando o valor total final cobrado pelo Criador e pelo Coprodutor. Essas taxas são cobradas cumulativamente, conforme valores a seguir, mas poderão variar de acordo com o percentual devido ao Criador e ao Coprodutor. </w:t>
      </w:r>
    </w:p>
    <w:p w:rsidRPr="00EB1560" w:rsidR="00E91E83" w:rsidP="5CB2AC6F" w:rsidRDefault="00A07369" w14:paraId="61B65F32" w14:textId="1B210DB0">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4</w:t>
      </w:r>
      <w:r w:rsidRPr="00EB1560" w:rsidR="00E91E83">
        <w:rPr>
          <w:rFonts w:ascii="Arial" w:hAnsi="Arial" w:eastAsia="Times New Roman" w:cs="Arial"/>
          <w:b w:val="1"/>
          <w:bCs w:val="1"/>
          <w:kern w:val="0"/>
          <w:sz w:val="24"/>
          <w:szCs w:val="24"/>
          <w:lang w:eastAsia="pt-BR"/>
          <w14:ligatures w14:val="none"/>
        </w:rPr>
        <w:t>.2. </w:t>
      </w:r>
      <w:r w:rsidRPr="00EB1560" w:rsidR="00E91E83">
        <w:rPr>
          <w:rFonts w:ascii="Arial" w:hAnsi="Arial" w:eastAsia="Times New Roman" w:cs="Arial"/>
          <w:b w:val="1"/>
          <w:bCs w:val="1"/>
          <w:kern w:val="0"/>
          <w:sz w:val="24"/>
          <w:szCs w:val="24"/>
          <w:shd w:val="clear" w:color="auto" w:fill="FFFFFF"/>
          <w:lang w:eastAsia="pt-BR"/>
          <w14:ligatures w14:val="none"/>
        </w:rPr>
        <w:t>Taxa de Licença: </w:t>
      </w:r>
      <w:r w:rsidRPr="00EB1560" w:rsidR="00E91E83">
        <w:rPr>
          <w:rFonts w:ascii="Arial" w:hAnsi="Arial" w:eastAsia="Times New Roman" w:cs="Arial"/>
          <w:kern w:val="0"/>
          <w:sz w:val="24"/>
          <w:szCs w:val="24"/>
          <w:shd w:val="clear" w:color="auto" w:fill="FFFFFF"/>
          <w:lang w:eastAsia="pt-BR"/>
          <w14:ligatures w14:val="none"/>
        </w:rPr>
        <w:t>É um valor fixo</w:t>
      </w:r>
      <w:r w:rsidR="00024DA4">
        <w:rPr>
          <w:rFonts w:ascii="Arial" w:hAnsi="Arial" w:eastAsia="Times New Roman" w:cs="Arial"/>
          <w:kern w:val="0"/>
          <w:sz w:val="24"/>
          <w:szCs w:val="24"/>
          <w:shd w:val="clear" w:color="auto" w:fill="FFFFFF"/>
          <w:lang w:eastAsia="pt-BR"/>
          <w14:ligatures w14:val="none"/>
        </w:rPr>
        <w:t>,</w:t>
      </w:r>
      <w:r w:rsidRPr="00EB1560" w:rsidR="00E91E83">
        <w:rPr>
          <w:rFonts w:ascii="Arial" w:hAnsi="Arial" w:eastAsia="Times New Roman" w:cs="Arial"/>
          <w:kern w:val="0"/>
          <w:sz w:val="24"/>
          <w:szCs w:val="24"/>
          <w:shd w:val="clear" w:color="auto" w:fill="FFFFFF"/>
          <w:lang w:eastAsia="pt-BR"/>
          <w14:ligatures w14:val="none"/>
        </w:rPr>
        <w:t xml:space="preserve"> conforme valores indicados na Tabela 1 abaixo:</w:t>
      </w:r>
    </w:p>
    <w:p w:rsidR="5CB2AC6F" w:rsidP="5CB2AC6F" w:rsidRDefault="5CB2AC6F" w14:paraId="44FECEAE" w14:textId="49456544">
      <w:pPr>
        <w:pStyle w:val="Normal"/>
        <w:shd w:val="clear" w:color="auto" w:fill="FFFFFF" w:themeFill="background1"/>
        <w:spacing w:afterAutospacing="on" w:line="240" w:lineRule="auto"/>
        <w:jc w:val="both"/>
        <w:rPr>
          <w:rFonts w:ascii="Arial" w:hAnsi="Arial" w:eastAsia="Times New Roman" w:cs="Arial"/>
          <w:sz w:val="24"/>
          <w:szCs w:val="24"/>
          <w:lang w:eastAsia="pt-BR"/>
        </w:rPr>
      </w:pPr>
    </w:p>
    <w:p w:rsidRPr="00EB1560" w:rsidR="00E91E83" w:rsidP="00B965D0" w:rsidRDefault="00E91E83" w14:paraId="2C6EFDC5" w14:textId="77777777">
      <w:pPr>
        <w:shd w:val="clear" w:color="auto" w:fill="FFFFFF"/>
        <w:spacing w:after="100" w:afterAutospacing="1" w:line="240" w:lineRule="auto"/>
        <w:jc w:val="both"/>
        <w:outlineLvl w:val="2"/>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lang w:eastAsia="pt-BR"/>
          <w14:ligatures w14:val="none"/>
        </w:rPr>
        <w:t>Tabela 1 - Taxa de Licença</w:t>
      </w:r>
    </w:p>
    <w:tbl>
      <w:tblPr>
        <w:tblW w:w="19275" w:type="dxa"/>
        <w:tblCellMar>
          <w:top w:w="15" w:type="dxa"/>
          <w:left w:w="15" w:type="dxa"/>
          <w:bottom w:w="15" w:type="dxa"/>
          <w:right w:w="15" w:type="dxa"/>
        </w:tblCellMar>
        <w:tblLook w:val="04A0" w:firstRow="1" w:lastRow="0" w:firstColumn="1" w:lastColumn="0" w:noHBand="0" w:noVBand="1"/>
      </w:tblPr>
      <w:tblGrid>
        <w:gridCol w:w="7710"/>
        <w:gridCol w:w="11565"/>
      </w:tblGrid>
      <w:tr w:rsidRPr="00EB1560" w:rsidR="00EB1560" w:rsidTr="5CB2AC6F" w14:paraId="5794A8B4" w14:textId="77777777">
        <w:tc>
          <w:tcPr>
            <w:tcW w:w="7710" w:type="dxa"/>
            <w:tcBorders>
              <w:top w:val="nil"/>
              <w:left w:val="nil"/>
              <w:bottom w:val="nil"/>
              <w:right w:val="nil"/>
            </w:tcBorders>
            <w:shd w:val="clear" w:color="auto" w:fill="F04E23"/>
            <w:tcMar/>
            <w:vAlign w:val="center"/>
            <w:hideMark/>
          </w:tcPr>
          <w:p w:rsidRPr="00EB1560" w:rsidR="00E91E83" w:rsidP="00B965D0" w:rsidRDefault="00E91E83" w14:paraId="390A4B07" w14:textId="77777777">
            <w:pPr>
              <w:spacing w:after="0" w:line="240" w:lineRule="auto"/>
              <w:jc w:val="both"/>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shd w:val="clear" w:color="auto" w:fill="F04E23"/>
                <w:lang w:eastAsia="pt-BR"/>
                <w14:ligatures w14:val="none"/>
              </w:rPr>
              <w:t>Moeda</w:t>
            </w:r>
          </w:p>
        </w:tc>
        <w:tc>
          <w:tcPr>
            <w:tcW w:w="0" w:type="auto"/>
            <w:tcBorders>
              <w:top w:val="nil"/>
              <w:left w:val="nil"/>
              <w:bottom w:val="nil"/>
              <w:right w:val="nil"/>
            </w:tcBorders>
            <w:shd w:val="clear" w:color="auto" w:fill="F04E23"/>
            <w:tcMar/>
            <w:vAlign w:val="center"/>
            <w:hideMark/>
          </w:tcPr>
          <w:p w:rsidRPr="00EB1560" w:rsidR="00E91E83" w:rsidP="00B965D0" w:rsidRDefault="00E91E83" w14:paraId="5AED2AED" w14:textId="77777777">
            <w:pPr>
              <w:spacing w:after="0" w:line="240" w:lineRule="auto"/>
              <w:jc w:val="both"/>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shd w:val="clear" w:color="auto" w:fill="F04E23"/>
                <w:lang w:eastAsia="pt-BR"/>
                <w14:ligatures w14:val="none"/>
              </w:rPr>
              <w:t>Valor</w:t>
            </w:r>
          </w:p>
        </w:tc>
      </w:tr>
      <w:tr w:rsidRPr="00024DA4" w:rsidR="00024DA4" w:rsidTr="5CB2AC6F" w14:paraId="3DB88329" w14:textId="77777777">
        <w:trPr>
          <w:trHeight w:val="803"/>
        </w:trPr>
        <w:tc>
          <w:tcPr>
            <w:tcW w:w="0" w:type="auto"/>
            <w:tcBorders>
              <w:top w:val="nil"/>
              <w:left w:val="nil"/>
              <w:bottom w:val="nil"/>
            </w:tcBorders>
            <w:tcMar/>
            <w:vAlign w:val="center"/>
            <w:hideMark/>
          </w:tcPr>
          <w:p w:rsidRPr="00024DA4" w:rsidR="00E91E83" w:rsidP="5CB2AC6F" w:rsidRDefault="00E91E83" w14:paraId="7D18DCBA" w14:textId="77777777">
            <w:pPr>
              <w:spacing w:after="0" w:line="240" w:lineRule="auto"/>
              <w:jc w:val="both"/>
              <w:rPr>
                <w:rFonts w:ascii="Arial" w:hAnsi="Arial" w:eastAsia="Times New Roman" w:cs="Arial"/>
                <w:color w:val="auto"/>
                <w:kern w:val="0"/>
                <w:sz w:val="24"/>
                <w:szCs w:val="24"/>
                <w:lang w:eastAsia="pt-BR"/>
                <w14:ligatures w14:val="none"/>
              </w:rPr>
            </w:pPr>
            <w:r w:rsidRPr="5CB2AC6F">
              <w:rPr>
                <w:rFonts w:ascii="Arial" w:hAnsi="Arial" w:eastAsia="Times New Roman" w:cs="Arial"/>
                <w:color w:val="auto"/>
                <w:kern w:val="0"/>
                <w:sz w:val="24"/>
                <w:szCs w:val="24"/>
                <w:shd w:val="clear" w:color="auto" w:fill="FAFBFC"/>
                <w:lang w:eastAsia="pt-BR"/>
                <w14:ligatures w14:val="none"/>
              </w:rPr>
              <w:t>BRL</w:t>
            </w:r>
          </w:p>
        </w:tc>
        <w:tc>
          <w:tcPr>
            <w:tcW w:w="0" w:type="auto"/>
            <w:tcBorders>
              <w:top w:val="nil"/>
              <w:bottom w:val="nil"/>
              <w:right w:val="nil"/>
            </w:tcBorders>
            <w:tcMar/>
            <w:vAlign w:val="center"/>
            <w:hideMark/>
          </w:tcPr>
          <w:p w:rsidRPr="00024DA4" w:rsidR="00E91E83" w:rsidP="5CB2AC6F" w:rsidRDefault="00E91E83" w14:paraId="3DD8B585" w14:textId="77777777">
            <w:pPr>
              <w:spacing w:after="0" w:line="240" w:lineRule="auto"/>
              <w:jc w:val="both"/>
              <w:rPr>
                <w:rFonts w:ascii="Arial" w:hAnsi="Arial" w:eastAsia="Times New Roman" w:cs="Arial"/>
                <w:color w:val="auto"/>
                <w:kern w:val="0"/>
                <w:sz w:val="24"/>
                <w:szCs w:val="24"/>
                <w:lang w:eastAsia="pt-BR"/>
                <w14:ligatures w14:val="none"/>
              </w:rPr>
            </w:pPr>
            <w:r w:rsidRPr="5CB2AC6F">
              <w:rPr>
                <w:rFonts w:ascii="Arial" w:hAnsi="Arial" w:eastAsia="Times New Roman" w:cs="Arial"/>
                <w:color w:val="auto"/>
                <w:kern w:val="0"/>
                <w:sz w:val="24"/>
                <w:szCs w:val="24"/>
                <w:shd w:val="clear" w:color="auto" w:fill="FAFBFC"/>
                <w:lang w:eastAsia="pt-BR"/>
                <w14:ligatures w14:val="none"/>
              </w:rPr>
              <w:t>R$ 1,00</w:t>
            </w:r>
          </w:p>
        </w:tc>
      </w:tr>
    </w:tbl>
    <w:p w:rsidRPr="00024DA4" w:rsidR="00E91E83" w:rsidP="5CB2AC6F" w:rsidRDefault="00A07369" w14:paraId="5CB2F6C1" w14:textId="67C0A246">
      <w:pPr>
        <w:shd w:val="clear" w:color="auto" w:fill="FFFFFF" w:themeFill="background1"/>
        <w:spacing w:after="100" w:afterAutospacing="on" w:line="240" w:lineRule="auto"/>
        <w:jc w:val="both"/>
        <w:rPr>
          <w:rFonts w:ascii="Arial" w:hAnsi="Arial" w:eastAsia="Times New Roman" w:cs="Arial"/>
          <w:color w:val="auto"/>
          <w:kern w:val="0"/>
          <w:sz w:val="24"/>
          <w:szCs w:val="24"/>
          <w:lang w:eastAsia="pt-BR"/>
          <w14:ligatures w14:val="none"/>
        </w:rPr>
      </w:pPr>
      <w:r w:rsidRPr="5CB2AC6F">
        <w:rPr>
          <w:rFonts w:ascii="Arial" w:hAnsi="Arial" w:eastAsia="Times New Roman" w:cs="Arial"/>
          <w:b w:val="1"/>
          <w:bCs w:val="1"/>
          <w:color w:val="auto"/>
          <w:kern w:val="0"/>
          <w:sz w:val="24"/>
          <w:szCs w:val="24"/>
          <w:lang w:eastAsia="pt-BR"/>
          <w14:ligatures w14:val="none"/>
        </w:rPr>
        <w:t>4</w:t>
      </w:r>
      <w:r w:rsidRPr="5CB2AC6F" w:rsidR="00E91E83">
        <w:rPr>
          <w:rFonts w:ascii="Arial" w:hAnsi="Arial" w:eastAsia="Times New Roman" w:cs="Arial"/>
          <w:b w:val="1"/>
          <w:bCs w:val="1"/>
          <w:color w:val="auto"/>
          <w:kern w:val="0"/>
          <w:sz w:val="24"/>
          <w:szCs w:val="24"/>
          <w:lang w:eastAsia="pt-BR"/>
          <w14:ligatures w14:val="none"/>
        </w:rPr>
        <w:t>.3. </w:t>
      </w:r>
      <w:r w:rsidRPr="5CB2AC6F" w:rsidR="00E91E83">
        <w:rPr>
          <w:rFonts w:ascii="Arial" w:hAnsi="Arial" w:eastAsia="Times New Roman" w:cs="Arial"/>
          <w:b w:val="1"/>
          <w:bCs w:val="1"/>
          <w:color w:val="auto"/>
          <w:kern w:val="0"/>
          <w:sz w:val="24"/>
          <w:szCs w:val="24"/>
          <w:shd w:val="clear" w:color="auto" w:fill="FFFFFF"/>
          <w:lang w:eastAsia="pt-BR"/>
          <w14:ligatures w14:val="none"/>
        </w:rPr>
        <w:t>Taxa de Serviço:</w:t>
      </w:r>
      <w:r w:rsidRPr="5CB2AC6F" w:rsidR="00E91E83">
        <w:rPr>
          <w:rFonts w:ascii="Arial" w:hAnsi="Arial" w:eastAsia="Times New Roman" w:cs="Arial"/>
          <w:color w:val="auto"/>
          <w:kern w:val="0"/>
          <w:sz w:val="24"/>
          <w:szCs w:val="24"/>
          <w:shd w:val="clear" w:color="auto" w:fill="FFFFFF"/>
          <w:lang w:eastAsia="pt-BR"/>
          <w14:ligatures w14:val="none"/>
        </w:rPr>
        <w:t> O valor da Taxa de Serviço varia conforme o preço de venda do Produto (preço de venda mínimo deverá ser de R$ 17,90). A Taxa de Serviço passa a ser de 9,9% sobre o preço de venda do Produto, descontados taxas de impostos vigentes (receita líquida).</w:t>
      </w:r>
    </w:p>
    <w:p w:rsidRPr="00EB1560" w:rsidR="00E91E83" w:rsidP="00B965D0" w:rsidRDefault="00A07369" w14:paraId="1F38B3C1" w14:textId="52E916A7">
      <w:pPr>
        <w:shd w:val="clear" w:color="auto" w:fill="FFFFFF"/>
        <w:spacing w:after="100" w:afterAutospacing="1" w:line="240" w:lineRule="auto"/>
        <w:jc w:val="both"/>
        <w:rPr>
          <w:rFonts w:ascii="Arial" w:hAnsi="Arial" w:eastAsia="Times New Roman" w:cs="Arial"/>
          <w:kern w:val="0"/>
          <w:sz w:val="24"/>
          <w:szCs w:val="24"/>
          <w:lang w:eastAsia="pt-BR"/>
          <w14:ligatures w14:val="none"/>
        </w:rPr>
      </w:pPr>
      <w:r>
        <w:rPr>
          <w:rFonts w:ascii="Arial" w:hAnsi="Arial" w:eastAsia="Times New Roman" w:cs="Arial"/>
          <w:b/>
          <w:bCs/>
          <w:kern w:val="0"/>
          <w:sz w:val="24"/>
          <w:szCs w:val="24"/>
          <w:lang w:eastAsia="pt-BR"/>
          <w14:ligatures w14:val="none"/>
        </w:rPr>
        <w:t>4</w:t>
      </w:r>
      <w:r w:rsidRPr="00EB1560" w:rsidR="00E91E83">
        <w:rPr>
          <w:rFonts w:ascii="Arial" w:hAnsi="Arial" w:eastAsia="Times New Roman" w:cs="Arial"/>
          <w:b/>
          <w:bCs/>
          <w:kern w:val="0"/>
          <w:sz w:val="24"/>
          <w:szCs w:val="24"/>
          <w:lang w:eastAsia="pt-BR"/>
          <w14:ligatures w14:val="none"/>
        </w:rPr>
        <w:t>.4. </w:t>
      </w:r>
      <w:proofErr w:type="spellStart"/>
      <w:r w:rsidRPr="00EB1560" w:rsidR="00E91E83">
        <w:rPr>
          <w:rFonts w:ascii="Arial" w:hAnsi="Arial" w:eastAsia="Times New Roman" w:cs="Arial"/>
          <w:b/>
          <w:bCs/>
          <w:kern w:val="0"/>
          <w:sz w:val="24"/>
          <w:szCs w:val="24"/>
          <w:shd w:val="clear" w:color="auto" w:fill="FFFFFF"/>
          <w:lang w:eastAsia="pt-BR"/>
          <w14:ligatures w14:val="none"/>
        </w:rPr>
        <w:t>Microtransações</w:t>
      </w:r>
      <w:proofErr w:type="spellEnd"/>
      <w:r w:rsidRPr="00EB1560" w:rsidR="00E91E83">
        <w:rPr>
          <w:rFonts w:ascii="Arial" w:hAnsi="Arial" w:eastAsia="Times New Roman" w:cs="Arial"/>
          <w:b/>
          <w:bCs/>
          <w:kern w:val="0"/>
          <w:sz w:val="24"/>
          <w:szCs w:val="24"/>
          <w:shd w:val="clear" w:color="auto" w:fill="FFFFFF"/>
          <w:lang w:eastAsia="pt-BR"/>
          <w14:ligatures w14:val="none"/>
        </w:rPr>
        <w:t>:</w:t>
      </w:r>
      <w:r w:rsidRPr="00EB1560" w:rsidR="00E91E83">
        <w:rPr>
          <w:rFonts w:ascii="Arial" w:hAnsi="Arial" w:eastAsia="Times New Roman" w:cs="Arial"/>
          <w:kern w:val="0"/>
          <w:sz w:val="24"/>
          <w:szCs w:val="24"/>
          <w:shd w:val="clear" w:color="auto" w:fill="FFFFFF"/>
          <w:lang w:eastAsia="pt-BR"/>
          <w14:ligatures w14:val="none"/>
        </w:rPr>
        <w:t> Se o preço de venda do Produto, for igual ou menor do que os valores descritos na Tabela abaixo, a Taxa de Licença e a Taxa de Serviço devem observar os seguintes parâmetros:</w:t>
      </w:r>
    </w:p>
    <w:tbl>
      <w:tblPr>
        <w:tblW w:w="19275" w:type="dxa"/>
        <w:tblCellMar>
          <w:top w:w="15" w:type="dxa"/>
          <w:left w:w="15" w:type="dxa"/>
          <w:bottom w:w="15" w:type="dxa"/>
          <w:right w:w="15" w:type="dxa"/>
        </w:tblCellMar>
        <w:tblLook w:val="04A0" w:firstRow="1" w:lastRow="0" w:firstColumn="1" w:lastColumn="0" w:noHBand="0" w:noVBand="1"/>
      </w:tblPr>
      <w:tblGrid>
        <w:gridCol w:w="4158"/>
        <w:gridCol w:w="6973"/>
        <w:gridCol w:w="4101"/>
        <w:gridCol w:w="4043"/>
      </w:tblGrid>
      <w:tr w:rsidRPr="00EB1560" w:rsidR="00EB1560" w:rsidTr="5CB2AC6F" w14:paraId="0C9611B8" w14:textId="77777777">
        <w:tc>
          <w:tcPr>
            <w:tcW w:w="0" w:type="auto"/>
            <w:tcBorders>
              <w:top w:val="nil"/>
              <w:left w:val="nil"/>
              <w:bottom w:val="nil"/>
              <w:right w:val="nil"/>
            </w:tcBorders>
            <w:tcMar/>
            <w:vAlign w:val="center"/>
            <w:hideMark/>
          </w:tcPr>
          <w:p w:rsidRPr="00EB1560" w:rsidR="00E91E83" w:rsidP="00B965D0" w:rsidRDefault="00E91E83" w14:paraId="5D54B4C0" w14:textId="77777777">
            <w:pPr>
              <w:spacing w:after="0" w:line="240" w:lineRule="auto"/>
              <w:jc w:val="both"/>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shd w:val="clear" w:color="auto" w:fill="F04E23"/>
                <w:lang w:eastAsia="pt-BR"/>
                <w14:ligatures w14:val="none"/>
              </w:rPr>
              <w:t>Moeda da Oferta</w:t>
            </w:r>
          </w:p>
        </w:tc>
        <w:tc>
          <w:tcPr>
            <w:tcW w:w="0" w:type="auto"/>
            <w:tcBorders>
              <w:top w:val="nil"/>
              <w:left w:val="nil"/>
              <w:bottom w:val="nil"/>
              <w:right w:val="nil"/>
            </w:tcBorders>
            <w:tcMar/>
            <w:vAlign w:val="center"/>
            <w:hideMark/>
          </w:tcPr>
          <w:p w:rsidRPr="00EB1560" w:rsidR="00E91E83" w:rsidP="00B965D0" w:rsidRDefault="00E91E83" w14:paraId="15A70816" w14:textId="77777777">
            <w:pPr>
              <w:spacing w:after="0" w:line="240" w:lineRule="auto"/>
              <w:jc w:val="both"/>
              <w:rPr>
                <w:rFonts w:ascii="Arial" w:hAnsi="Arial" w:eastAsia="Times New Roman" w:cs="Arial"/>
                <w:b w:val="1"/>
                <w:bCs w:val="1"/>
                <w:kern w:val="0"/>
                <w:sz w:val="24"/>
                <w:szCs w:val="24"/>
                <w:lang w:eastAsia="pt-BR"/>
                <w14:ligatures w14:val="none"/>
              </w:rPr>
            </w:pPr>
          </w:p>
        </w:tc>
        <w:tc>
          <w:tcPr>
            <w:tcW w:w="0" w:type="auto"/>
            <w:tcBorders>
              <w:top w:val="nil"/>
              <w:left w:val="nil"/>
              <w:bottom w:val="nil"/>
              <w:right w:val="nil"/>
            </w:tcBorders>
            <w:tcMar/>
            <w:vAlign w:val="center"/>
            <w:hideMark/>
          </w:tcPr>
          <w:p w:rsidRPr="00EB1560" w:rsidR="00E91E83" w:rsidP="00B965D0" w:rsidRDefault="00E91E83" w14:paraId="43EE01C5" w14:textId="77777777">
            <w:pPr>
              <w:spacing w:after="0" w:line="240" w:lineRule="auto"/>
              <w:jc w:val="both"/>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shd w:val="clear" w:color="auto" w:fill="F04E23"/>
                <w:lang w:eastAsia="pt-BR"/>
                <w14:ligatures w14:val="none"/>
              </w:rPr>
              <w:t>Taxa de Licença</w:t>
            </w:r>
          </w:p>
        </w:tc>
        <w:tc>
          <w:tcPr>
            <w:tcW w:w="0" w:type="auto"/>
            <w:tcBorders>
              <w:top w:val="nil"/>
              <w:left w:val="nil"/>
              <w:bottom w:val="nil"/>
              <w:right w:val="nil"/>
            </w:tcBorders>
            <w:tcMar/>
            <w:vAlign w:val="center"/>
            <w:hideMark/>
          </w:tcPr>
          <w:p w:rsidRPr="00EB1560" w:rsidR="00E91E83" w:rsidP="00B965D0" w:rsidRDefault="00E91E83" w14:paraId="1CC6AAE0" w14:textId="77777777">
            <w:pPr>
              <w:spacing w:after="0" w:line="240" w:lineRule="auto"/>
              <w:jc w:val="both"/>
              <w:rPr>
                <w:rFonts w:ascii="Arial" w:hAnsi="Arial" w:eastAsia="Times New Roman" w:cs="Arial"/>
                <w:b/>
                <w:bCs/>
                <w:kern w:val="0"/>
                <w:sz w:val="24"/>
                <w:szCs w:val="24"/>
                <w:lang w:eastAsia="pt-BR"/>
                <w14:ligatures w14:val="none"/>
              </w:rPr>
            </w:pPr>
            <w:r w:rsidRPr="00EB1560">
              <w:rPr>
                <w:rFonts w:ascii="Arial" w:hAnsi="Arial" w:eastAsia="Times New Roman" w:cs="Arial"/>
                <w:b/>
                <w:bCs/>
                <w:kern w:val="0"/>
                <w:sz w:val="24"/>
                <w:szCs w:val="24"/>
                <w:shd w:val="clear" w:color="auto" w:fill="F04E23"/>
                <w:lang w:eastAsia="pt-BR"/>
                <w14:ligatures w14:val="none"/>
              </w:rPr>
              <w:t>Taxa de Serviço</w:t>
            </w:r>
          </w:p>
        </w:tc>
      </w:tr>
      <w:tr w:rsidRPr="00EB1560" w:rsidR="00EB1560" w:rsidTr="5CB2AC6F" w14:paraId="11ED1E0B" w14:textId="77777777">
        <w:tc>
          <w:tcPr>
            <w:tcW w:w="0" w:type="auto"/>
            <w:tcBorders>
              <w:top w:val="nil"/>
              <w:left w:val="nil"/>
              <w:bottom w:val="nil"/>
            </w:tcBorders>
            <w:tcMar/>
            <w:vAlign w:val="center"/>
            <w:hideMark/>
          </w:tcPr>
          <w:p w:rsidRPr="00024DA4" w:rsidR="00E91E83" w:rsidP="00B965D0" w:rsidRDefault="00E91E83" w14:paraId="7432781D" w14:textId="77777777">
            <w:pPr>
              <w:spacing w:after="0" w:line="240" w:lineRule="auto"/>
              <w:jc w:val="both"/>
              <w:rPr>
                <w:rFonts w:ascii="Arial" w:hAnsi="Arial" w:eastAsia="Times New Roman" w:cs="Arial"/>
                <w:color w:val="FF0000"/>
                <w:kern w:val="0"/>
                <w:sz w:val="24"/>
                <w:szCs w:val="24"/>
                <w:lang w:eastAsia="pt-BR"/>
                <w14:ligatures w14:val="none"/>
              </w:rPr>
            </w:pPr>
            <w:r w:rsidRPr="00024DA4">
              <w:rPr>
                <w:rFonts w:ascii="Arial" w:hAnsi="Arial" w:eastAsia="Times New Roman" w:cs="Arial"/>
                <w:color w:val="FF0000"/>
                <w:kern w:val="0"/>
                <w:sz w:val="24"/>
                <w:szCs w:val="24"/>
                <w:shd w:val="clear" w:color="auto" w:fill="FAFBFC"/>
                <w:lang w:eastAsia="pt-BR"/>
                <w14:ligatures w14:val="none"/>
              </w:rPr>
              <w:t>BRL</w:t>
            </w:r>
          </w:p>
        </w:tc>
        <w:tc>
          <w:tcPr>
            <w:tcW w:w="0" w:type="auto"/>
            <w:tcBorders>
              <w:top w:val="nil"/>
              <w:bottom w:val="nil"/>
            </w:tcBorders>
            <w:tcMar/>
            <w:vAlign w:val="center"/>
            <w:hideMark/>
          </w:tcPr>
          <w:p w:rsidRPr="00024DA4" w:rsidR="00E91E83" w:rsidP="00B965D0" w:rsidRDefault="00E91E83" w14:paraId="4F36DA2F" w14:textId="77777777">
            <w:pPr>
              <w:spacing w:after="0" w:line="240" w:lineRule="auto"/>
              <w:jc w:val="both"/>
              <w:rPr>
                <w:rFonts w:ascii="Arial" w:hAnsi="Arial" w:eastAsia="Times New Roman" w:cs="Arial"/>
                <w:color w:val="FF0000"/>
                <w:kern w:val="0"/>
                <w:sz w:val="24"/>
                <w:szCs w:val="24"/>
                <w:lang w:eastAsia="pt-BR"/>
                <w14:ligatures w14:val="none"/>
              </w:rPr>
            </w:pPr>
          </w:p>
        </w:tc>
        <w:tc>
          <w:tcPr>
            <w:tcW w:w="0" w:type="auto"/>
            <w:tcBorders>
              <w:top w:val="nil"/>
              <w:bottom w:val="nil"/>
            </w:tcBorders>
            <w:tcMar/>
            <w:vAlign w:val="center"/>
            <w:hideMark/>
          </w:tcPr>
          <w:p w:rsidRPr="00EB1560" w:rsidR="00E91E83" w:rsidP="00B965D0" w:rsidRDefault="00E91E83" w14:paraId="065D1B6A" w14:textId="77777777">
            <w:pPr>
              <w:spacing w:after="0" w:line="240" w:lineRule="auto"/>
              <w:jc w:val="both"/>
              <w:rPr>
                <w:rFonts w:ascii="Arial" w:hAnsi="Arial" w:eastAsia="Times New Roman" w:cs="Arial"/>
                <w:kern w:val="0"/>
                <w:sz w:val="24"/>
                <w:szCs w:val="24"/>
                <w:lang w:eastAsia="pt-BR"/>
                <w14:ligatures w14:val="none"/>
              </w:rPr>
            </w:pPr>
            <w:r w:rsidRPr="00EB1560">
              <w:rPr>
                <w:rFonts w:ascii="Arial" w:hAnsi="Arial" w:eastAsia="Times New Roman" w:cs="Arial"/>
                <w:kern w:val="0"/>
                <w:sz w:val="24"/>
                <w:szCs w:val="24"/>
                <w:lang w:eastAsia="pt-BR"/>
                <w14:ligatures w14:val="none"/>
              </w:rPr>
              <w:t>-</w:t>
            </w:r>
          </w:p>
        </w:tc>
        <w:tc>
          <w:tcPr>
            <w:tcW w:w="0" w:type="auto"/>
            <w:tcBorders>
              <w:top w:val="nil"/>
              <w:bottom w:val="nil"/>
              <w:right w:val="nil"/>
            </w:tcBorders>
            <w:tcMar/>
            <w:vAlign w:val="center"/>
            <w:hideMark/>
          </w:tcPr>
          <w:p w:rsidRPr="00EB1560" w:rsidR="00E91E83" w:rsidP="00B965D0" w:rsidRDefault="00E91E83" w14:paraId="3CF158EC" w14:textId="77777777">
            <w:pPr>
              <w:spacing w:after="0" w:line="240" w:lineRule="auto"/>
              <w:jc w:val="both"/>
              <w:rPr>
                <w:rFonts w:ascii="Arial" w:hAnsi="Arial" w:eastAsia="Times New Roman" w:cs="Arial"/>
                <w:kern w:val="0"/>
                <w:sz w:val="24"/>
                <w:szCs w:val="24"/>
                <w:lang w:eastAsia="pt-BR"/>
                <w14:ligatures w14:val="none"/>
              </w:rPr>
            </w:pPr>
            <w:r w:rsidRPr="00EB1560">
              <w:rPr>
                <w:rFonts w:ascii="Arial" w:hAnsi="Arial" w:eastAsia="Times New Roman" w:cs="Arial"/>
                <w:kern w:val="0"/>
                <w:sz w:val="24"/>
                <w:szCs w:val="24"/>
                <w:shd w:val="clear" w:color="auto" w:fill="FAFBFC"/>
                <w:lang w:eastAsia="pt-BR"/>
                <w14:ligatures w14:val="none"/>
              </w:rPr>
              <w:t>20%</w:t>
            </w:r>
          </w:p>
        </w:tc>
      </w:tr>
      <w:tr w:rsidRPr="00EB1560" w:rsidR="00024DA4" w:rsidTr="5CB2AC6F" w14:paraId="36F9CF79" w14:textId="77777777">
        <w:trPr>
          <w:gridAfter w:val="2"/>
        </w:trPr>
        <w:tc>
          <w:tcPr>
            <w:tcW w:w="0" w:type="auto"/>
            <w:tcBorders>
              <w:top w:val="nil"/>
              <w:bottom w:val="nil"/>
            </w:tcBorders>
            <w:tcMar/>
            <w:vAlign w:val="center"/>
            <w:hideMark/>
          </w:tcPr>
          <w:p w:rsidRPr="00EB1560" w:rsidR="00024DA4" w:rsidP="00B965D0" w:rsidRDefault="00024DA4" w14:paraId="668AAB54" w14:textId="6AE5A7D2">
            <w:pPr>
              <w:spacing w:after="0" w:line="240" w:lineRule="auto"/>
              <w:jc w:val="both"/>
              <w:rPr>
                <w:rFonts w:ascii="Arial" w:hAnsi="Arial" w:eastAsia="Times New Roman" w:cs="Arial"/>
                <w:kern w:val="0"/>
                <w:sz w:val="24"/>
                <w:szCs w:val="24"/>
                <w:lang w:eastAsia="pt-BR"/>
                <w14:ligatures w14:val="none"/>
              </w:rPr>
            </w:pPr>
          </w:p>
        </w:tc>
        <w:tc>
          <w:tcPr>
            <w:tcW w:w="0" w:type="auto"/>
            <w:tcBorders>
              <w:top w:val="nil"/>
              <w:bottom w:val="nil"/>
              <w:right w:val="nil"/>
            </w:tcBorders>
            <w:tcMar/>
            <w:vAlign w:val="center"/>
            <w:hideMark/>
          </w:tcPr>
          <w:p w:rsidRPr="00EB1560" w:rsidR="00024DA4" w:rsidP="00B965D0" w:rsidRDefault="00024DA4" w14:paraId="70DBAFF2" w14:textId="310BA6F2">
            <w:pPr>
              <w:spacing w:after="0" w:line="240" w:lineRule="auto"/>
              <w:jc w:val="both"/>
              <w:rPr>
                <w:rFonts w:ascii="Arial" w:hAnsi="Arial" w:eastAsia="Times New Roman" w:cs="Arial"/>
                <w:kern w:val="0"/>
                <w:sz w:val="24"/>
                <w:szCs w:val="24"/>
                <w:lang w:eastAsia="pt-BR"/>
                <w14:ligatures w14:val="none"/>
              </w:rPr>
            </w:pPr>
          </w:p>
        </w:tc>
      </w:tr>
    </w:tbl>
    <w:p w:rsidRPr="00EB1560" w:rsidR="00E91E83" w:rsidP="5CB2AC6F" w:rsidRDefault="00A07369" w14:paraId="19264874" w14:textId="73606480">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4</w:t>
      </w:r>
      <w:r w:rsidRPr="00EB1560" w:rsidR="00E91E83">
        <w:rPr>
          <w:rFonts w:ascii="Arial" w:hAnsi="Arial" w:eastAsia="Times New Roman" w:cs="Arial"/>
          <w:b w:val="1"/>
          <w:bCs w:val="1"/>
          <w:kern w:val="0"/>
          <w:sz w:val="24"/>
          <w:szCs w:val="24"/>
          <w:lang w:eastAsia="pt-BR"/>
          <w14:ligatures w14:val="none"/>
        </w:rPr>
        <w:t>.5. </w:t>
      </w:r>
      <w:r w:rsidRPr="00EB1560" w:rsidR="00E91E83">
        <w:rPr>
          <w:rFonts w:ascii="Arial" w:hAnsi="Arial" w:eastAsia="Times New Roman" w:cs="Arial"/>
          <w:b w:val="1"/>
          <w:bCs w:val="1"/>
          <w:kern w:val="0"/>
          <w:sz w:val="24"/>
          <w:szCs w:val="24"/>
          <w:shd w:val="clear" w:color="auto" w:fill="FFFFFF"/>
          <w:lang w:eastAsia="pt-BR"/>
          <w14:ligatures w14:val="none"/>
        </w:rPr>
        <w:t>Base de cálculo da Taxa de Serviço:</w:t>
      </w:r>
      <w:r w:rsidRPr="5CB2AC6F" w:rsidR="00E91E83">
        <w:rPr>
          <w:rFonts w:ascii="Arial" w:hAnsi="Arial" w:eastAsia="Times New Roman" w:cs="Arial"/>
          <w:b w:val="1"/>
          <w:bCs w:val="1"/>
          <w:color w:val="auto"/>
          <w:kern w:val="0"/>
          <w:sz w:val="24"/>
          <w:szCs w:val="24"/>
          <w:shd w:val="clear" w:color="auto" w:fill="FFFFFF"/>
          <w:lang w:eastAsia="pt-BR"/>
          <w14:ligatures w14:val="none"/>
        </w:rPr>
        <w:t> </w:t>
      </w:r>
      <w:r w:rsidRPr="5CB2AC6F" w:rsidR="00E91E83">
        <w:rPr>
          <w:rFonts w:ascii="Arial" w:hAnsi="Arial" w:eastAsia="Times New Roman" w:cs="Arial"/>
          <w:color w:val="auto"/>
          <w:kern w:val="0"/>
          <w:sz w:val="24"/>
          <w:szCs w:val="24"/>
          <w:shd w:val="clear" w:color="auto" w:fill="FFFFFF"/>
          <w:lang w:eastAsia="pt-BR"/>
          <w14:ligatures w14:val="none"/>
        </w:rPr>
        <w:t>Em qualquer dos casos previstos acima, a Taxa de Serviço será aplicada sobre o valor final cobrado pelo Criador e pelo Coprodutor de cada Comprador. Nos casos de Usuários domiciliados no Brasil, a Taxa de Antecipação de Recebíveis, nos termos do item 5.6 abaixo, não integra a base de cálculo da Taxa de Serviço.</w:t>
      </w:r>
    </w:p>
    <w:p w:rsidRPr="00EB1560" w:rsidR="00E91E83" w:rsidP="5CB2AC6F" w:rsidRDefault="00A07369" w14:paraId="29D080C2" w14:textId="18D30947">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4</w:t>
      </w:r>
      <w:r w:rsidRPr="00EB1560" w:rsidR="00E91E83">
        <w:rPr>
          <w:rFonts w:ascii="Arial" w:hAnsi="Arial" w:eastAsia="Times New Roman" w:cs="Arial"/>
          <w:b w:val="1"/>
          <w:bCs w:val="1"/>
          <w:kern w:val="0"/>
          <w:sz w:val="24"/>
          <w:szCs w:val="24"/>
          <w:lang w:eastAsia="pt-BR"/>
          <w14:ligatures w14:val="none"/>
        </w:rPr>
        <w:t>.6. </w:t>
      </w:r>
      <w:r w:rsidRPr="00EB1560" w:rsidR="00E91E83">
        <w:rPr>
          <w:rFonts w:ascii="Arial" w:hAnsi="Arial" w:eastAsia="Times New Roman" w:cs="Arial"/>
          <w:b w:val="1"/>
          <w:bCs w:val="1"/>
          <w:kern w:val="0"/>
          <w:sz w:val="24"/>
          <w:szCs w:val="24"/>
          <w:shd w:val="clear" w:color="auto" w:fill="FFFFFF"/>
          <w:lang w:eastAsia="pt-BR"/>
          <w14:ligatures w14:val="none"/>
        </w:rPr>
        <w:t>Custos Aplicáveis ao Afiliado e ao Comprador: </w:t>
      </w:r>
      <w:r w:rsidRPr="00EB1560" w:rsidR="00E91E83">
        <w:rPr>
          <w:rFonts w:ascii="Arial" w:hAnsi="Arial" w:eastAsia="Times New Roman" w:cs="Arial"/>
          <w:kern w:val="0"/>
          <w:sz w:val="24"/>
          <w:szCs w:val="24"/>
          <w:shd w:val="clear" w:color="auto" w:fill="FFFFFF"/>
          <w:lang w:eastAsia="pt-BR"/>
          <w14:ligatures w14:val="none"/>
        </w:rPr>
        <w:t xml:space="preserve">Os serviços do </w:t>
      </w:r>
      <w:r w:rsidR="00024DA4">
        <w:rPr>
          <w:rFonts w:ascii="Arial" w:hAnsi="Arial" w:eastAsia="Times New Roman" w:cs="Arial"/>
          <w:kern w:val="0"/>
          <w:sz w:val="24"/>
          <w:szCs w:val="24"/>
          <w:shd w:val="clear" w:color="auto" w:fill="FFFFFF"/>
          <w:lang w:eastAsia="pt-BR"/>
          <w14:ligatures w14:val="none"/>
        </w:rPr>
        <w:t>s</w:t>
      </w:r>
      <w:r w:rsidRPr="00EB1560" w:rsidR="005F7A0F">
        <w:rPr>
          <w:rFonts w:ascii="Arial" w:hAnsi="Arial" w:eastAsia="Times New Roman" w:cs="Arial"/>
          <w:kern w:val="0"/>
          <w:sz w:val="24"/>
          <w:szCs w:val="24"/>
          <w:shd w:val="clear" w:color="auto" w:fill="FFFFFF"/>
          <w:lang w:eastAsia="pt-BR"/>
          <w14:ligatures w14:val="none"/>
        </w:rPr>
        <w:t>istema de pagamento</w:t>
      </w:r>
      <w:r w:rsidRPr="00EB1560" w:rsidR="00E91E83">
        <w:rPr>
          <w:rFonts w:ascii="Arial" w:hAnsi="Arial" w:eastAsia="Times New Roman" w:cs="Arial"/>
          <w:kern w:val="0"/>
          <w:sz w:val="24"/>
          <w:szCs w:val="24"/>
          <w:shd w:val="clear" w:color="auto" w:fill="FFFFFF"/>
          <w:lang w:eastAsia="pt-BR"/>
          <w14:ligatures w14:val="none"/>
        </w:rPr>
        <w:t xml:space="preserve"> são gratuitos para acesso e uso por Compradores e Afiliados. No entanto, podem incidir cobranças decorrentes de operações financeiras realizadas por esses </w:t>
      </w:r>
      <w:r w:rsidRPr="00EB1560" w:rsidR="00E91E83">
        <w:rPr>
          <w:rFonts w:ascii="Arial" w:hAnsi="Arial" w:eastAsia="Times New Roman" w:cs="Arial"/>
          <w:kern w:val="0"/>
          <w:sz w:val="24"/>
          <w:szCs w:val="24"/>
          <w:shd w:val="clear" w:color="auto" w:fill="FFFFFF"/>
          <w:lang w:eastAsia="pt-BR"/>
          <w14:ligatures w14:val="none"/>
        </w:rPr>
        <w:lastRenderedPageBreak/>
        <w:t>Usuários, como a antecipação de recebíveis pelos Afiliados ou o parcelamento ou uso de diferentes meios de pagamento pelos Compradores.</w:t>
      </w:r>
    </w:p>
    <w:p w:rsidRPr="00EB1560" w:rsidR="00E91E83" w:rsidP="5CB2AC6F" w:rsidRDefault="00A07369" w14:paraId="3EE852D7" w14:textId="0D3BF87C">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Pr>
          <w:rFonts w:ascii="Arial" w:hAnsi="Arial" w:eastAsia="Times New Roman" w:cs="Arial"/>
          <w:b w:val="1"/>
          <w:bCs w:val="1"/>
          <w:kern w:val="0"/>
          <w:sz w:val="24"/>
          <w:szCs w:val="24"/>
          <w:lang w:eastAsia="pt-BR"/>
          <w14:ligatures w14:val="none"/>
        </w:rPr>
        <w:t>4</w:t>
      </w:r>
      <w:r w:rsidRPr="00EB1560" w:rsidR="00E91E83">
        <w:rPr>
          <w:rFonts w:ascii="Arial" w:hAnsi="Arial" w:eastAsia="Times New Roman" w:cs="Arial"/>
          <w:b w:val="1"/>
          <w:bCs w:val="1"/>
          <w:kern w:val="0"/>
          <w:sz w:val="24"/>
          <w:szCs w:val="24"/>
          <w:lang w:eastAsia="pt-BR"/>
          <w14:ligatures w14:val="none"/>
        </w:rPr>
        <w:t>.7. </w:t>
      </w:r>
      <w:r w:rsidRPr="00EB1560" w:rsidR="00E91E83">
        <w:rPr>
          <w:rFonts w:ascii="Arial" w:hAnsi="Arial" w:eastAsia="Times New Roman" w:cs="Arial"/>
          <w:b w:val="1"/>
          <w:bCs w:val="1"/>
          <w:kern w:val="0"/>
          <w:sz w:val="24"/>
          <w:szCs w:val="24"/>
          <w:shd w:val="clear" w:color="auto" w:fill="FFFFFF"/>
          <w:lang w:eastAsia="pt-BR"/>
          <w14:ligatures w14:val="none"/>
        </w:rPr>
        <w:t>Mudanças das Taxas</w:t>
      </w:r>
      <w:r w:rsidRPr="00EB1560" w:rsidR="00E91E83">
        <w:rPr>
          <w:rFonts w:ascii="Arial" w:hAnsi="Arial" w:eastAsia="Times New Roman" w:cs="Arial"/>
          <w:kern w:val="0"/>
          <w:sz w:val="24"/>
          <w:szCs w:val="24"/>
          <w:shd w:val="clear" w:color="auto" w:fill="FFFFFF"/>
          <w:lang w:eastAsia="pt-BR"/>
          <w14:ligatures w14:val="none"/>
        </w:rPr>
        <w:t xml:space="preserve">: As taxas mencionadas nesta Seção, seus respectivos tipos de pagamento, meios de pagamento e faturamento podem ser alterados a qualquer tempo, a exclusivo critério da </w:t>
      </w:r>
      <w:r w:rsidRPr="00EB1560" w:rsidR="005F7A0F">
        <w:rPr>
          <w:rFonts w:ascii="Arial" w:hAnsi="Arial" w:eastAsia="Times New Roman" w:cs="Arial"/>
          <w:kern w:val="0"/>
          <w:sz w:val="24"/>
          <w:szCs w:val="24"/>
          <w:shd w:val="clear" w:color="auto" w:fill="FFFFFF"/>
          <w:lang w:eastAsia="pt-BR"/>
          <w14:ligatures w14:val="none"/>
        </w:rPr>
        <w:t>Inova</w:t>
      </w:r>
      <w:r w:rsidRPr="00EB1560" w:rsidR="00E91E83">
        <w:rPr>
          <w:rFonts w:ascii="Arial" w:hAnsi="Arial" w:eastAsia="Times New Roman" w:cs="Arial"/>
          <w:kern w:val="0"/>
          <w:sz w:val="24"/>
          <w:szCs w:val="24"/>
          <w:shd w:val="clear" w:color="auto" w:fill="FFFFFF"/>
          <w:lang w:eastAsia="pt-BR"/>
          <w14:ligatures w14:val="none"/>
        </w:rPr>
        <w:t>, mediante notificação prévia aos Usuários.</w:t>
      </w:r>
    </w:p>
    <w:p w:rsidRPr="00B965D0" w:rsidR="00547EE9" w:rsidP="5CB2AC6F" w:rsidRDefault="00547EE9" w14:paraId="14C85BB4" w14:textId="7DBA029B">
      <w:pPr>
        <w:pStyle w:val="Normal"/>
        <w:shd w:val="clear" w:color="auto" w:fill="FFFFFF" w:themeFill="background1"/>
        <w:spacing w:after="100" w:afterAutospacing="on" w:line="240" w:lineRule="auto"/>
        <w:jc w:val="both"/>
        <w:outlineLvl w:val="3"/>
        <w:rPr>
          <w:rFonts w:ascii="Arial" w:hAnsi="Arial" w:eastAsia="Times New Roman" w:cs="Arial"/>
          <w:b w:val="1"/>
          <w:bCs w:val="1"/>
          <w:color w:val="353A40"/>
          <w:kern w:val="0"/>
          <w:sz w:val="24"/>
          <w:szCs w:val="24"/>
          <w:lang w:eastAsia="pt-BR"/>
          <w14:ligatures w14:val="none"/>
        </w:rPr>
      </w:pPr>
    </w:p>
    <w:p w:rsidRPr="00547EE9" w:rsidR="00E91E83" w:rsidP="5CB2AC6F" w:rsidRDefault="001A7207" w14:paraId="5A88780F" w14:textId="257829A3">
      <w:pPr>
        <w:shd w:val="clear" w:color="auto" w:fill="FFFFFF" w:themeFill="background1"/>
        <w:spacing w:after="100" w:afterAutospacing="on" w:line="240" w:lineRule="auto"/>
        <w:jc w:val="both"/>
        <w:outlineLvl w:val="3"/>
        <w:rPr>
          <w:rFonts w:ascii="Arial" w:hAnsi="Arial" w:eastAsia="Times New Roman" w:cs="Arial"/>
          <w:b w:val="1"/>
          <w:bCs w:val="1"/>
          <w:kern w:val="0"/>
          <w:sz w:val="24"/>
          <w:szCs w:val="24"/>
          <w:lang w:eastAsia="pt-BR"/>
          <w14:ligatures w14:val="none"/>
        </w:rPr>
      </w:pPr>
      <w:r w:rsidRPr="00547EE9" w:rsidR="00E91E83">
        <w:rPr>
          <w:rFonts w:ascii="Arial" w:hAnsi="Arial" w:eastAsia="Times New Roman" w:cs="Arial"/>
          <w:b w:val="1"/>
          <w:bCs w:val="1"/>
          <w:kern w:val="0"/>
          <w:sz w:val="24"/>
          <w:szCs w:val="24"/>
          <w:lang w:eastAsia="pt-BR"/>
          <w14:ligatures w14:val="none"/>
        </w:rPr>
        <w:t>5. PAGAMENTOS RECORRENTES</w:t>
      </w:r>
    </w:p>
    <w:p w:rsidRPr="00B965D0" w:rsidR="00E91E83" w:rsidP="5CB2AC6F" w:rsidRDefault="001A7207" w14:paraId="4072BEA0" w14:textId="345179D8">
      <w:pPr>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547EE9" w:rsidR="00E91E83">
        <w:rPr>
          <w:rFonts w:ascii="Arial" w:hAnsi="Arial" w:eastAsia="Times New Roman" w:cs="Arial"/>
          <w:b w:val="1"/>
          <w:bCs w:val="1"/>
          <w:kern w:val="0"/>
          <w:sz w:val="24"/>
          <w:szCs w:val="24"/>
          <w:lang w:eastAsia="pt-BR"/>
          <w14:ligatures w14:val="none"/>
        </w:rPr>
        <w:t>5.1. </w:t>
      </w:r>
      <w:r w:rsidRPr="00547EE9" w:rsidR="00E91E83">
        <w:rPr>
          <w:rFonts w:ascii="Arial" w:hAnsi="Arial" w:eastAsia="Times New Roman" w:cs="Arial"/>
          <w:b w:val="1"/>
          <w:bCs w:val="1"/>
          <w:kern w:val="0"/>
          <w:sz w:val="24"/>
          <w:szCs w:val="24"/>
          <w:shd w:val="clear" w:color="auto" w:fill="FFFFFF"/>
          <w:lang w:eastAsia="pt-BR"/>
          <w14:ligatures w14:val="none"/>
        </w:rPr>
        <w:t>Cobrança recorrente</w:t>
      </w:r>
      <w:r w:rsidRPr="00B965D0" w:rsidR="00E91E83">
        <w:rPr>
          <w:rFonts w:ascii="Arial" w:hAnsi="Arial" w:eastAsia="Times New Roman" w:cs="Arial"/>
          <w:b w:val="1"/>
          <w:bCs w:val="1"/>
          <w:color w:val="000000"/>
          <w:kern w:val="0"/>
          <w:sz w:val="24"/>
          <w:szCs w:val="24"/>
          <w:shd w:val="clear" w:color="auto" w:fill="FFFFFF"/>
          <w:lang w:eastAsia="pt-BR"/>
          <w14:ligatures w14:val="none"/>
        </w:rPr>
        <w:t>: </w:t>
      </w:r>
      <w:r w:rsidRPr="00B965D0" w:rsidR="00E91E83">
        <w:rPr>
          <w:rFonts w:ascii="Arial" w:hAnsi="Arial" w:eastAsia="Times New Roman" w:cs="Arial"/>
          <w:color w:val="000000"/>
          <w:kern w:val="0"/>
          <w:sz w:val="24"/>
          <w:szCs w:val="24"/>
          <w:shd w:val="clear" w:color="auto" w:fill="FFFFFF"/>
          <w:lang w:eastAsia="pt-BR"/>
          <w14:ligatures w14:val="none"/>
        </w:rPr>
        <w:t xml:space="preserve">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poderá oferecer aos Usuários a funcionalidade da cobrança recorrente, modalidade de cobrança programada e processada pelo </w:t>
      </w:r>
      <w:r w:rsidRPr="00B965D0" w:rsidR="005F7A0F">
        <w:rPr>
          <w:rFonts w:ascii="Arial" w:hAnsi="Arial" w:eastAsia="Times New Roman" w:cs="Arial"/>
          <w:color w:val="000000"/>
          <w:kern w:val="0"/>
          <w:sz w:val="24"/>
          <w:szCs w:val="24"/>
          <w:shd w:val="clear" w:color="auto" w:fill="FFFFFF"/>
          <w:lang w:eastAsia="pt-BR"/>
          <w14:ligatures w14:val="none"/>
        </w:rPr>
        <w:t>Sistema de pagamento</w:t>
      </w:r>
      <w:r w:rsidRPr="00B965D0" w:rsidR="00E91E83">
        <w:rPr>
          <w:rFonts w:ascii="Arial" w:hAnsi="Arial" w:eastAsia="Times New Roman" w:cs="Arial"/>
          <w:color w:val="000000"/>
          <w:kern w:val="0"/>
          <w:sz w:val="24"/>
          <w:szCs w:val="24"/>
          <w:shd w:val="clear" w:color="auto" w:fill="FFFFFF"/>
          <w:lang w:eastAsia="pt-BR"/>
          <w14:ligatures w14:val="none"/>
        </w:rPr>
        <w:t xml:space="preserve"> que permite o acesso do Comprador ao Produto por tempo determinado, conforme definido pelo Criador, mediante pagamentos periódicos. Essa modalidade é útil para Criadores que comercializam Produtos cuja disponibilização é contínua. A cobrança recorrente pode também ser designada como “assinatura” no site e nas comunicações da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Por meio da cobrança recorrente, o Comprador autoriza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previamente a efetuar a cobrança pela disponibilidade do Produto durante os períodos pré-definidos pelo Criador. Uma vez que o Comprador escolhe essa forma de cobrança, ela não pode mais ser alterada para o mesmo Produto.</w:t>
      </w:r>
    </w:p>
    <w:p w:rsidRPr="00B965D0" w:rsidR="00E91E83" w:rsidP="5CB2AC6F" w:rsidRDefault="001A7207" w14:paraId="0D07DE8A" w14:textId="2ECD47C8">
      <w:pPr>
        <w:shd w:val="clear" w:color="auto" w:fill="FFFFFF" w:themeFill="background1"/>
        <w:spacing w:after="100" w:afterAutospacing="on" w:line="240" w:lineRule="auto"/>
        <w:jc w:val="both"/>
        <w:rPr>
          <w:rFonts w:ascii="Arial" w:hAnsi="Arial" w:eastAsia="Times New Roman" w:cs="Arial"/>
          <w:color w:val="353A40"/>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5.2. </w:t>
      </w:r>
      <w:r w:rsidRPr="00B965D0" w:rsidR="00E91E83">
        <w:rPr>
          <w:rFonts w:ascii="Arial" w:hAnsi="Arial" w:eastAsia="Times New Roman" w:cs="Arial"/>
          <w:b w:val="1"/>
          <w:bCs w:val="1"/>
          <w:color w:val="000000"/>
          <w:kern w:val="0"/>
          <w:sz w:val="24"/>
          <w:szCs w:val="24"/>
          <w:shd w:val="clear" w:color="auto" w:fill="FFFFFF"/>
          <w:lang w:eastAsia="pt-BR"/>
          <w14:ligatures w14:val="none"/>
        </w:rPr>
        <w:t>Recursos para a cobrança recorrente:</w:t>
      </w:r>
      <w:r w:rsidRPr="00B965D0" w:rsidR="00E91E83">
        <w:rPr>
          <w:rFonts w:ascii="Arial" w:hAnsi="Arial" w:eastAsia="Times New Roman" w:cs="Arial"/>
          <w:color w:val="000000"/>
          <w:kern w:val="0"/>
          <w:sz w:val="24"/>
          <w:szCs w:val="24"/>
          <w:shd w:val="clear" w:color="auto" w:fill="FFFFFF"/>
          <w:lang w:eastAsia="pt-BR"/>
          <w14:ligatures w14:val="none"/>
        </w:rPr>
        <w:t xml:space="preserve"> Ao optar pela cobrança recorrente, o Comprador deve manter os dados sobre o meio de pagamento escolhido para a assinatura atualizados em sua conta na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Por isso, se a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ficar impossibilitada </w:t>
      </w:r>
      <w:r w:rsidRPr="00B965D0" w:rsidR="00E91E83">
        <w:rPr>
          <w:rFonts w:ascii="Arial" w:hAnsi="Arial" w:eastAsia="Times New Roman" w:cs="Arial"/>
          <w:color w:val="000000"/>
          <w:kern w:val="0"/>
          <w:sz w:val="24"/>
          <w:szCs w:val="24"/>
          <w:shd w:val="clear" w:color="auto" w:fill="FFFFFF"/>
          <w:lang w:eastAsia="pt-BR"/>
          <w14:ligatures w14:val="none"/>
        </w:rPr>
        <w:lastRenderedPageBreak/>
        <w:t xml:space="preserve">de cobrar os valores de assinatura em razão de o Comprador cancelar o meio de pagamento utilizado para acessar o Produto, ou por deixar de manter dados atualizados a respeito do meio de pagamento, a disponibilidade de acesso ao Produto pode ser suspensa até a regularização da cobrança recorrente. Assim, ao contratar uma assinatura, você compreende e aceita que </w:t>
      </w:r>
      <w:r w:rsidRPr="00B965D0" w:rsidR="005F7A0F">
        <w:rPr>
          <w:rFonts w:ascii="Arial" w:hAnsi="Arial" w:eastAsia="Times New Roman" w:cs="Arial"/>
          <w:color w:val="000000"/>
          <w:kern w:val="0"/>
          <w:sz w:val="24"/>
          <w:szCs w:val="24"/>
          <w:shd w:val="clear" w:color="auto" w:fill="FFFFFF"/>
          <w:lang w:eastAsia="pt-BR"/>
          <w14:ligatures w14:val="none"/>
        </w:rPr>
        <w:t>Inova</w:t>
      </w:r>
      <w:r w:rsidRPr="00B965D0" w:rsidR="00E91E83">
        <w:rPr>
          <w:rFonts w:ascii="Arial" w:hAnsi="Arial" w:eastAsia="Times New Roman" w:cs="Arial"/>
          <w:color w:val="000000"/>
          <w:kern w:val="0"/>
          <w:sz w:val="24"/>
          <w:szCs w:val="24"/>
          <w:shd w:val="clear" w:color="auto" w:fill="FFFFFF"/>
          <w:lang w:eastAsia="pt-BR"/>
          <w14:ligatures w14:val="none"/>
        </w:rPr>
        <w:t xml:space="preserve"> não se obriga a indenizar você por quaisquer danos, patrimoniais ou extrapatrimoniais, decorrentes da interrupção do acesso ao Produto.</w:t>
      </w:r>
    </w:p>
    <w:p w:rsidR="001A7207" w:rsidP="5CB2AC6F" w:rsidRDefault="001A7207" w14:paraId="47C26256" w14:textId="0F7C1FC3">
      <w:pPr>
        <w:pStyle w:val="Normal"/>
        <w:shd w:val="clear" w:color="auto" w:fill="FFFFFF" w:themeFill="background1"/>
        <w:spacing w:after="100" w:afterAutospacing="on" w:line="240" w:lineRule="auto"/>
        <w:jc w:val="both"/>
        <w:outlineLvl w:val="3"/>
        <w:rPr>
          <w:rFonts w:ascii="Arial" w:hAnsi="Arial" w:eastAsia="Times New Roman" w:cs="Arial"/>
          <w:b w:val="1"/>
          <w:bCs w:val="1"/>
          <w:color w:val="353A40"/>
          <w:kern w:val="0"/>
          <w:sz w:val="24"/>
          <w:szCs w:val="24"/>
          <w:lang w:eastAsia="pt-BR"/>
          <w14:ligatures w14:val="none"/>
        </w:rPr>
      </w:pPr>
    </w:p>
    <w:p w:rsidRPr="001A7207" w:rsidR="00E91E83" w:rsidP="5CB2AC6F" w:rsidRDefault="001A7207" w14:paraId="63230ADC" w14:textId="188B6783">
      <w:pPr>
        <w:shd w:val="clear" w:color="auto" w:fill="FFFFFF" w:themeFill="background1"/>
        <w:spacing w:after="100" w:afterAutospacing="on" w:line="240" w:lineRule="auto"/>
        <w:jc w:val="both"/>
        <w:outlineLvl w:val="3"/>
        <w:rPr>
          <w:rFonts w:ascii="Arial" w:hAnsi="Arial" w:eastAsia="Times New Roman" w:cs="Arial"/>
          <w:b w:val="1"/>
          <w:bCs w:val="1"/>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 CARTÃO DE CRÉDITO E ANTECIPAÇÃO DE RECEBÍVEIS PARA TRANSAÇÕES EM REAIS ENTRE USUÁRIOS COM DOMICÍLIO DECLARADO NO BRASIL</w:t>
      </w:r>
    </w:p>
    <w:p w:rsidRPr="001A7207" w:rsidR="00E91E83" w:rsidP="5CB2AC6F" w:rsidRDefault="001A7207" w14:textId="11D8E4E2" w14:paraId="30C748B7">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6.1. </w:t>
      </w:r>
      <w:r w:rsidRPr="001A7207" w:rsidR="00E91E83">
        <w:rPr>
          <w:rFonts w:ascii="Arial" w:hAnsi="Arial" w:eastAsia="Times New Roman" w:cs="Arial"/>
          <w:b w:val="1"/>
          <w:bCs w:val="1"/>
          <w:kern w:val="0"/>
          <w:sz w:val="24"/>
          <w:szCs w:val="24"/>
          <w:shd w:val="clear" w:color="auto" w:fill="FFFFFF"/>
          <w:lang w:eastAsia="pt-BR"/>
          <w14:ligatures w14:val="none"/>
        </w:rPr>
        <w:t>Outorga de Autorização para Acesso à Agenda de Recebíveis em Entidades Registradoras: </w:t>
      </w:r>
      <w:r w:rsidRPr="001A7207" w:rsidR="00E91E83">
        <w:rPr>
          <w:rFonts w:ascii="Arial" w:hAnsi="Arial" w:eastAsia="Times New Roman" w:cs="Arial"/>
          <w:kern w:val="0"/>
          <w:sz w:val="24"/>
          <w:szCs w:val="24"/>
          <w:shd w:val="clear" w:color="auto" w:fill="FFFFFF"/>
          <w:lang w:eastAsia="pt-BR"/>
          <w14:ligatures w14:val="none"/>
        </w:rPr>
        <w:t xml:space="preserve">O Criador e o Coprodutor, nos casos de coprodução no modelo de Parceria de Negócio, autorizam 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a efetuar o registro das transações efetuadas por meio da Plataforma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operações e negociações de recebíveis oriundos de tais transações, nos sistemas de registro mantidos por entidades registradoras, nos termos da regulamentação aplicável do Banco Central do Brasil, por meio do envio de informações do Criador e do Coprodutor e das transações respectivas às entidades registradoras, bem como autoriza a consulta,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e por terceiros parceiros da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que atuem no contexto da antecipação dos recebíveis do Criador e Coprodutor, aos dados de agenda de pagamentos do Criador e Coprodutor junto às entidades registradoras, nos termos da regulamentação aplicável.</w:t>
      </w:r>
    </w:p>
    <w:p w:rsidRPr="001A7207" w:rsidR="00E91E83" w:rsidP="5CB2AC6F" w:rsidRDefault="001A7207" w14:paraId="683D5F8E" w14:textId="02EE651C">
      <w:pPr>
        <w:shd w:val="clear" w:color="auto" w:fill="FFFFFF" w:themeFill="background1"/>
        <w:spacing w:after="100" w:afterAutospacing="on" w:line="240" w:lineRule="auto"/>
        <w:ind w:left="567"/>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6.1.1.</w:t>
      </w:r>
      <w:r w:rsidRPr="001A7207" w:rsidR="00E91E83">
        <w:rPr>
          <w:rFonts w:ascii="Arial" w:hAnsi="Arial" w:eastAsia="Times New Roman" w:cs="Arial"/>
          <w:kern w:val="0"/>
          <w:sz w:val="24"/>
          <w:szCs w:val="24"/>
          <w:lang w:eastAsia="pt-BR"/>
          <w14:ligatures w14:val="none"/>
        </w:rPr>
        <w:t>  </w:t>
      </w:r>
      <w:r w:rsidRPr="001A7207" w:rsidR="00E91E83">
        <w:rPr>
          <w:rFonts w:ascii="Arial" w:hAnsi="Arial" w:eastAsia="Times New Roman" w:cs="Arial"/>
          <w:kern w:val="0"/>
          <w:sz w:val="24"/>
          <w:szCs w:val="24"/>
          <w:shd w:val="clear" w:color="auto" w:fill="FFFFFF"/>
          <w:lang w:eastAsia="pt-BR"/>
          <w14:ligatures w14:val="none"/>
        </w:rPr>
        <w:t xml:space="preserve">Ao cadastrar um produto na Plataforma, o Criador poderá, a seu critério e com base no artigo 1º da Lei 13.455, de 26 de junho de 2017, optar por aumentar o preço do Produto a ser cobrado do Comprador no caso de compras parceladas, de forma que a taxa de cessão aplicada na aquisição dos recebíveis pelo terceiro que 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venha a determinar, ou a taxa de deságio decorrente do pagamento com sub-rogação nos termos do item 10.8 abaixo seja incluída no preço do Produto. Nesta </w:t>
      </w:r>
      <w:r w:rsidRPr="001A7207" w:rsidR="003A21FB">
        <w:rPr>
          <w:rFonts w:ascii="Arial" w:hAnsi="Arial" w:eastAsia="Times New Roman" w:cs="Arial"/>
          <w:kern w:val="0"/>
          <w:sz w:val="24"/>
          <w:szCs w:val="24"/>
          <w:shd w:val="clear" w:color="auto" w:fill="FFFFFF"/>
          <w:lang w:eastAsia="pt-BR"/>
          <w14:ligatures w14:val="none"/>
        </w:rPr>
        <w:t>hipótese, o</w:t>
      </w:r>
      <w:r w:rsidRPr="001A7207" w:rsidR="00E91E83">
        <w:rPr>
          <w:rFonts w:ascii="Arial" w:hAnsi="Arial" w:eastAsia="Times New Roman" w:cs="Arial"/>
          <w:kern w:val="0"/>
          <w:sz w:val="24"/>
          <w:szCs w:val="24"/>
          <w:shd w:val="clear" w:color="auto" w:fill="FFFFFF"/>
          <w:lang w:eastAsia="pt-BR"/>
          <w14:ligatures w14:val="none"/>
        </w:rPr>
        <w:t xml:space="preserve"> Criador reconhece que o preço do Produto, para todos os fins legais e tributários, será o preço final cobrado do Comprador, conforme informado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ao Criador.</w:t>
      </w:r>
    </w:p>
    <w:p w:rsidRPr="001A7207" w:rsidR="00E91E83" w:rsidP="5CB2AC6F" w:rsidRDefault="001A7207" w14:paraId="1249D25A" w14:textId="29243A41">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6.1.2. </w:t>
      </w:r>
      <w:r w:rsidRPr="001A7207" w:rsidR="00E91E83">
        <w:rPr>
          <w:rFonts w:ascii="Arial" w:hAnsi="Arial" w:eastAsia="Times New Roman" w:cs="Arial"/>
          <w:b w:val="1"/>
          <w:bCs w:val="1"/>
          <w:kern w:val="0"/>
          <w:sz w:val="24"/>
          <w:szCs w:val="24"/>
          <w:shd w:val="clear" w:color="auto" w:fill="FFFFFF"/>
          <w:lang w:eastAsia="pt-BR"/>
          <w14:ligatures w14:val="none"/>
        </w:rPr>
        <w:t>Cessão de Recebíveis:</w:t>
      </w:r>
      <w:r w:rsidRPr="001A7207" w:rsidR="00E91E83">
        <w:rPr>
          <w:rFonts w:ascii="Arial" w:hAnsi="Arial" w:eastAsia="Times New Roman" w:cs="Arial"/>
          <w:kern w:val="0"/>
          <w:sz w:val="24"/>
          <w:szCs w:val="24"/>
          <w:shd w:val="clear" w:color="auto" w:fill="FFFFFF"/>
          <w:lang w:eastAsia="pt-BR"/>
          <w14:ligatures w14:val="none"/>
        </w:rPr>
        <w:t xml:space="preserve"> A operação obrigatoriamente ocorrerá por meio de cessão dos recebíveis já existentes pelo Criador, representado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nos termos do </w:t>
      </w:r>
      <w:r w:rsidRPr="001A7207" w:rsidR="003A21FB">
        <w:rPr>
          <w:rFonts w:ascii="Arial" w:hAnsi="Arial" w:eastAsia="Times New Roman" w:cs="Arial"/>
          <w:kern w:val="0"/>
          <w:sz w:val="24"/>
          <w:szCs w:val="24"/>
          <w:shd w:val="clear" w:color="auto" w:fill="FFFFFF"/>
          <w:lang w:eastAsia="pt-BR"/>
          <w14:ligatures w14:val="none"/>
        </w:rPr>
        <w:t>mandado</w:t>
      </w:r>
      <w:r w:rsidRPr="001A7207" w:rsidR="00E91E83">
        <w:rPr>
          <w:rFonts w:ascii="Arial" w:hAnsi="Arial" w:eastAsia="Times New Roman" w:cs="Arial"/>
          <w:kern w:val="0"/>
          <w:sz w:val="24"/>
          <w:szCs w:val="24"/>
          <w:shd w:val="clear" w:color="auto" w:fill="FFFFFF"/>
          <w:lang w:eastAsia="pt-BR"/>
          <w14:ligatures w14:val="none"/>
        </w:rPr>
        <w:t xml:space="preserve"> outorgado no item (a) acima, ao terceiro determinado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(inclusive fundos de investimento), o que implicará na transferência definitiva da propriedade dos recebíveis ao terceiro determinado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deixando os referidos recebíveis cedidos de fazer parte do seu patrimônio ou ativo;</w:t>
      </w:r>
    </w:p>
    <w:p w:rsidRPr="001A7207" w:rsidR="00E91E83" w:rsidP="5CB2AC6F" w:rsidRDefault="001A7207" w14:paraId="35178FE7" w14:textId="7D4310ED">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6.1.3. </w:t>
      </w:r>
      <w:r w:rsidRPr="001A7207" w:rsidR="00E91E83">
        <w:rPr>
          <w:rFonts w:ascii="Arial" w:hAnsi="Arial" w:eastAsia="Times New Roman" w:cs="Arial"/>
          <w:b w:val="1"/>
          <w:bCs w:val="1"/>
          <w:kern w:val="0"/>
          <w:sz w:val="24"/>
          <w:szCs w:val="24"/>
          <w:shd w:val="clear" w:color="auto" w:fill="FFFFFF"/>
          <w:lang w:eastAsia="pt-BR"/>
          <w14:ligatures w14:val="none"/>
        </w:rPr>
        <w:t>Prestação de Informações aos adquirentes dos Recebíveis:</w:t>
      </w:r>
      <w:r w:rsidRPr="001A7207" w:rsidR="00E91E83">
        <w:rPr>
          <w:rFonts w:ascii="Arial" w:hAnsi="Arial" w:eastAsia="Times New Roman" w:cs="Arial"/>
          <w:kern w:val="0"/>
          <w:sz w:val="24"/>
          <w:szCs w:val="24"/>
          <w:shd w:val="clear" w:color="auto" w:fill="FFFFFF"/>
          <w:lang w:eastAsia="pt-BR"/>
          <w14:ligatures w14:val="none"/>
        </w:rPr>
        <w:t xml:space="preserve">  Em razão da antecipação de recebíveis, o Criador se obriga a prestar todas as informações que forem solicitadas pelos cessionários dos recebíveis, seja diretamente ou por intermédio da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Essas informações podem envolver dados pessoais do Criador, dados das transações comerciais efetuadas pelo Criador e das operações executadas pelo Criador na Plataforma; </w:t>
      </w:r>
      <w:r w:rsidRPr="001A7207" w:rsidR="00E91E83">
        <w:rPr>
          <w:rFonts w:ascii="Arial" w:hAnsi="Arial" w:eastAsia="Times New Roman" w:cs="Arial"/>
          <w:kern w:val="0"/>
          <w:sz w:val="24"/>
          <w:szCs w:val="24"/>
          <w:lang w:eastAsia="pt-BR"/>
          <w14:ligatures w14:val="none"/>
        </w:rPr>
        <w:t> </w:t>
      </w:r>
    </w:p>
    <w:p w:rsidRPr="001A7207" w:rsidR="00E91E83" w:rsidP="5CB2AC6F" w:rsidRDefault="001A7207" w14:paraId="63F85626" w14:textId="1B408403">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6.1.4. </w:t>
      </w:r>
      <w:r w:rsidRPr="001A7207" w:rsidR="00E91E83">
        <w:rPr>
          <w:rFonts w:ascii="Arial" w:hAnsi="Arial" w:eastAsia="Times New Roman" w:cs="Arial"/>
          <w:b w:val="1"/>
          <w:bCs w:val="1"/>
          <w:kern w:val="0"/>
          <w:sz w:val="24"/>
          <w:szCs w:val="24"/>
          <w:shd w:val="clear" w:color="auto" w:fill="FFFFFF"/>
          <w:lang w:eastAsia="pt-BR"/>
          <w14:ligatures w14:val="none"/>
        </w:rPr>
        <w:t>Notificação:</w:t>
      </w:r>
      <w:r w:rsidRPr="001A7207" w:rsidR="00E91E83">
        <w:rPr>
          <w:rFonts w:ascii="Arial" w:hAnsi="Arial" w:eastAsia="Times New Roman" w:cs="Arial"/>
          <w:kern w:val="0"/>
          <w:sz w:val="24"/>
          <w:szCs w:val="24"/>
          <w:shd w:val="clear" w:color="auto" w:fill="FFFFFF"/>
          <w:lang w:eastAsia="pt-BR"/>
          <w14:ligatures w14:val="none"/>
        </w:rPr>
        <w:t xml:space="preserve"> Desde já, 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reconhece, para todos os fins de fato e de direito, </w:t>
      </w:r>
      <w:r w:rsidRPr="001A7207" w:rsidR="003A21FB">
        <w:rPr>
          <w:rFonts w:ascii="Arial" w:hAnsi="Arial" w:eastAsia="Times New Roman" w:cs="Arial"/>
          <w:kern w:val="0"/>
          <w:sz w:val="24"/>
          <w:szCs w:val="24"/>
          <w:shd w:val="clear" w:color="auto" w:fill="FFFFFF"/>
          <w:lang w:eastAsia="pt-BR"/>
          <w14:ligatures w14:val="none"/>
        </w:rPr>
        <w:t>que, em</w:t>
      </w:r>
      <w:r w:rsidRPr="001A7207" w:rsidR="00E91E83">
        <w:rPr>
          <w:rFonts w:ascii="Arial" w:hAnsi="Arial" w:eastAsia="Times New Roman" w:cs="Arial"/>
          <w:kern w:val="0"/>
          <w:sz w:val="24"/>
          <w:szCs w:val="24"/>
          <w:shd w:val="clear" w:color="auto" w:fill="FFFFFF"/>
          <w:lang w:eastAsia="pt-BR"/>
          <w14:ligatures w14:val="none"/>
        </w:rPr>
        <w:t xml:space="preserve"> razão do adiantamento dos recebíveis ao Criador e ao Coprodutor por meio de cessão dos recebíveis, será considerada notificada nos termos e para os efeitos do artigo 290 do Código Civil; e</w:t>
      </w:r>
    </w:p>
    <w:p w:rsidRPr="001A7207" w:rsidR="00E91E83" w:rsidP="5CB2AC6F" w:rsidRDefault="001A7207" w14:paraId="490DE9B6" w14:textId="79711AEA">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6.1.5. </w:t>
      </w:r>
      <w:r w:rsidRPr="003A21FB" w:rsidR="00E91E83">
        <w:rPr>
          <w:rFonts w:ascii="Arial" w:hAnsi="Arial" w:eastAsia="Times New Roman" w:cs="Arial"/>
          <w:b w:val="1"/>
          <w:bCs w:val="1"/>
          <w:kern w:val="0"/>
          <w:sz w:val="24"/>
          <w:szCs w:val="24"/>
          <w:shd w:val="clear" w:color="auto" w:fill="FFFFFF"/>
          <w:lang w:eastAsia="pt-BR"/>
          <w14:ligatures w14:val="none"/>
        </w:rPr>
        <w:t>Preço da Cessão</w:t>
      </w:r>
      <w:r w:rsidRPr="001A7207" w:rsidR="00E91E83">
        <w:rPr>
          <w:rFonts w:ascii="Arial" w:hAnsi="Arial" w:eastAsia="Times New Roman" w:cs="Arial"/>
          <w:b w:val="1"/>
          <w:bCs w:val="1"/>
          <w:kern w:val="0"/>
          <w:sz w:val="24"/>
          <w:szCs w:val="24"/>
          <w:shd w:val="clear" w:color="auto" w:fill="FFFFFF"/>
          <w:lang w:eastAsia="pt-BR"/>
          <w14:ligatures w14:val="none"/>
        </w:rPr>
        <w:t>: </w:t>
      </w:r>
      <w:r w:rsidRPr="001A7207" w:rsidR="00E91E83">
        <w:rPr>
          <w:rFonts w:ascii="Arial" w:hAnsi="Arial" w:eastAsia="Times New Roman" w:cs="Arial"/>
          <w:kern w:val="0"/>
          <w:sz w:val="24"/>
          <w:szCs w:val="24"/>
          <w:shd w:val="clear" w:color="auto" w:fill="FFFFFF"/>
          <w:lang w:eastAsia="pt-BR"/>
          <w14:ligatures w14:val="none"/>
        </w:rPr>
        <w:t xml:space="preserve">No momento da realização da transação em razão da venda de um Produto, será definido o preço da cessão, que levará </w:t>
      </w:r>
      <w:r w:rsidRPr="001A7207" w:rsidR="00E91E83">
        <w:rPr>
          <w:rFonts w:ascii="Arial" w:hAnsi="Arial" w:eastAsia="Times New Roman" w:cs="Arial"/>
          <w:kern w:val="0"/>
          <w:sz w:val="24"/>
          <w:szCs w:val="24"/>
          <w:shd w:val="clear" w:color="auto" w:fill="FFFFFF"/>
          <w:lang w:eastAsia="pt-BR"/>
          <w14:ligatures w14:val="none"/>
        </w:rPr>
        <w:lastRenderedPageBreak/>
        <w:t>em conta critérios diversos, tais como valor a ser cedido, prazo de repasse dos recebíveis cedidos, entre outros.</w:t>
      </w:r>
    </w:p>
    <w:p w:rsidRPr="001A7207" w:rsidR="00E91E83" w:rsidP="5CB2AC6F" w:rsidRDefault="001A7207" w14:paraId="35CBD943" w14:textId="54CB1526">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6.1.6. </w:t>
      </w:r>
      <w:r w:rsidRPr="001A7207" w:rsidR="00E91E83">
        <w:rPr>
          <w:rFonts w:ascii="Arial" w:hAnsi="Arial" w:eastAsia="Times New Roman" w:cs="Arial"/>
          <w:b w:val="1"/>
          <w:bCs w:val="1"/>
          <w:kern w:val="0"/>
          <w:sz w:val="24"/>
          <w:szCs w:val="24"/>
          <w:shd w:val="clear" w:color="auto" w:fill="FFFFFF"/>
          <w:lang w:eastAsia="pt-BR"/>
          <w14:ligatures w14:val="none"/>
        </w:rPr>
        <w:t>Responsabilidade pelos Recebíveis Cedidos: </w:t>
      </w:r>
      <w:r w:rsidRPr="001A7207" w:rsidR="00E91E83">
        <w:rPr>
          <w:rFonts w:ascii="Arial" w:hAnsi="Arial" w:eastAsia="Times New Roman" w:cs="Arial"/>
          <w:kern w:val="0"/>
          <w:sz w:val="24"/>
          <w:szCs w:val="24"/>
          <w:shd w:val="clear" w:color="auto" w:fill="FFFFFF"/>
          <w:lang w:eastAsia="pt-BR"/>
          <w14:ligatures w14:val="none"/>
        </w:rPr>
        <w:t xml:space="preserve">Nas operações de cessão aqui tratadas, o Criador e Coprodutor desde já reconhecem e aceitam que são responsáveis pela boa formalização, correta constituição, existência, liquidez e certeza dos recebíveis cedidos, bem como pelos estornos, débitos e cancelamentos ocorridos com relação a tais recebíveis, devendo reembolsar 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xml:space="preserve"> e/ou o terceiro cessionário em caso de estorno, débito, contestação ou cancelamento dos recebíveis cedidos, declarando que seus recebíveis estão livres e desimpedidos para realização das operações de cessão aqui dispostas</w:t>
      </w:r>
      <w:r w:rsidR="002505CC">
        <w:rPr>
          <w:rFonts w:ascii="Arial" w:hAnsi="Arial" w:eastAsia="Times New Roman" w:cs="Arial"/>
          <w:kern w:val="0"/>
          <w:sz w:val="24"/>
          <w:szCs w:val="24"/>
          <w:shd w:val="clear" w:color="auto" w:fill="FFFFFF"/>
          <w:lang w:eastAsia="pt-BR"/>
          <w14:ligatures w14:val="none"/>
        </w:rPr>
        <w:t>.</w:t>
      </w:r>
    </w:p>
    <w:p w:rsidRPr="001A7207" w:rsidR="00E91E83" w:rsidP="5CB2AC6F" w:rsidRDefault="001A7207" w14:paraId="685AB9A0" w14:textId="4F617BF0">
      <w:pPr>
        <w:shd w:val="clear" w:color="auto" w:fill="FFFFFF" w:themeFill="background1"/>
        <w:spacing w:after="100" w:afterAutospacing="on" w:line="240" w:lineRule="auto"/>
        <w:ind w:left="1134"/>
        <w:jc w:val="both"/>
        <w:rPr>
          <w:rFonts w:ascii="Arial" w:hAnsi="Arial" w:eastAsia="Times New Roman" w:cs="Arial"/>
          <w:kern w:val="0"/>
          <w:sz w:val="24"/>
          <w:szCs w:val="24"/>
          <w:lang w:eastAsia="pt-BR"/>
          <w14:ligatures w14:val="none"/>
        </w:rPr>
      </w:pPr>
      <w:r w:rsidRPr="001A7207" w:rsidR="00E91E83">
        <w:rPr>
          <w:rFonts w:ascii="Arial" w:hAnsi="Arial" w:eastAsia="Times New Roman" w:cs="Arial"/>
          <w:b w:val="1"/>
          <w:bCs w:val="1"/>
          <w:kern w:val="0"/>
          <w:sz w:val="24"/>
          <w:szCs w:val="24"/>
          <w:lang w:eastAsia="pt-BR"/>
          <w14:ligatures w14:val="none"/>
        </w:rPr>
        <w:t>6.1.7. </w:t>
      </w:r>
      <w:r w:rsidRPr="001A7207" w:rsidR="00E91E83">
        <w:rPr>
          <w:rFonts w:ascii="Arial" w:hAnsi="Arial" w:eastAsia="Times New Roman" w:cs="Arial"/>
          <w:b w:val="1"/>
          <w:bCs w:val="1"/>
          <w:kern w:val="0"/>
          <w:sz w:val="24"/>
          <w:szCs w:val="24"/>
          <w:shd w:val="clear" w:color="auto" w:fill="FFFFFF"/>
          <w:lang w:eastAsia="pt-BR"/>
          <w14:ligatures w14:val="none"/>
        </w:rPr>
        <w:t>Vedação de Negociação de Recebíveis com Terceiros:</w:t>
      </w:r>
      <w:r w:rsidRPr="001A7207" w:rsidR="00E91E83">
        <w:rPr>
          <w:rFonts w:ascii="Arial" w:hAnsi="Arial" w:eastAsia="Times New Roman" w:cs="Arial"/>
          <w:kern w:val="0"/>
          <w:sz w:val="24"/>
          <w:szCs w:val="24"/>
          <w:shd w:val="clear" w:color="auto" w:fill="FFFFFF"/>
          <w:lang w:eastAsia="pt-BR"/>
          <w14:ligatures w14:val="none"/>
        </w:rPr>
        <w:t xml:space="preserve">  O Criador declara estar ciente e concorda que, a partir da realização da transação, os recebíveis não poderão mais ser negociados com terceiros em geral, ficando impedido de cedê-los, aliená-los ou dá-los em garantia, fato esse que poderá ser refletido nas entidades registradoras pela </w:t>
      </w:r>
      <w:r w:rsidRPr="001A7207" w:rsidR="005F7A0F">
        <w:rPr>
          <w:rFonts w:ascii="Arial" w:hAnsi="Arial" w:eastAsia="Times New Roman" w:cs="Arial"/>
          <w:kern w:val="0"/>
          <w:sz w:val="24"/>
          <w:szCs w:val="24"/>
          <w:shd w:val="clear" w:color="auto" w:fill="FFFFFF"/>
          <w:lang w:eastAsia="pt-BR"/>
          <w14:ligatures w14:val="none"/>
        </w:rPr>
        <w:t>Inova</w:t>
      </w:r>
      <w:r w:rsidRPr="001A7207" w:rsidR="00E91E83">
        <w:rPr>
          <w:rFonts w:ascii="Arial" w:hAnsi="Arial" w:eastAsia="Times New Roman" w:cs="Arial"/>
          <w:kern w:val="0"/>
          <w:sz w:val="24"/>
          <w:szCs w:val="24"/>
          <w:shd w:val="clear" w:color="auto" w:fill="FFFFFF"/>
          <w:lang w:eastAsia="pt-BR"/>
          <w14:ligatures w14:val="none"/>
        </w:rPr>
        <w:t>. Assim o Criador reconhece e concorda que não poderá, em qualquer hipótese, contratar operações de crédito perante instituições financeiras concedendo como garantia os recebíveis constituídos ou a constituir decorrentes das transações realizadas pela Plataforma. Se o Criador negociar os recebíveis cedidos, podem ser aplicadas medidas como (a) o bloqueio dos valores transferidos ou a transferir para a Conta de Pagamento do Criador, até o limite da operação de crédito contratada pelo Criador e (b) o bloqueio do Criador da Plataforma.</w:t>
      </w:r>
    </w:p>
    <w:p w:rsidR="00497276" w:rsidP="00B965D0" w:rsidRDefault="00497276" w14:paraId="51641AA0"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497276" w:rsidR="00E91E83" w:rsidP="5CB2AC6F" w:rsidRDefault="00E91E83" w14:paraId="359CAFFB" w14:textId="3192C555">
      <w:pPr>
        <w:shd w:val="clear" w:color="auto" w:fill="FFFFFF" w:themeFill="background1"/>
        <w:spacing w:after="100" w:afterAutospacing="on" w:line="240" w:lineRule="auto"/>
        <w:jc w:val="both"/>
        <w:outlineLvl w:val="3"/>
        <w:rPr>
          <w:rFonts w:ascii="Arial" w:hAnsi="Arial" w:eastAsia="Times New Roman" w:cs="Arial"/>
          <w:b w:val="1"/>
          <w:bCs w:val="1"/>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7. SAQUE DOS VALORES ACUMULADOS NA PLATAFORMA</w:t>
      </w:r>
    </w:p>
    <w:p w:rsidRPr="00497276" w:rsidR="00E91E83" w:rsidP="5CB2AC6F" w:rsidRDefault="00E91E83" w14:paraId="0BB3A4B0" w14:textId="3A48E11C">
      <w:pPr>
        <w:pStyle w:val="Normal"/>
        <w:spacing w:after="160" w:afterAutospacing="1" w:line="259" w:lineRule="auto"/>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7.1. Prazos para saque: </w:t>
      </w:r>
      <w:r w:rsidRPr="00497276">
        <w:rPr>
          <w:rFonts w:ascii="Arial" w:hAnsi="Arial" w:eastAsia="Times New Roman" w:cs="Arial"/>
          <w:kern w:val="0"/>
          <w:sz w:val="24"/>
          <w:szCs w:val="24"/>
          <w:lang w:eastAsia="pt-BR"/>
          <w14:ligatures w14:val="none"/>
        </w:rPr>
        <w:t xml:space="preserve">Os Criadores, Coprodutores e Afiliados cadastrados e qualificados na Plataforma podem solicitar o resgate dos valores acumulados das vendas realizadas: (a) por padrão, após o prazo de 60 dias contados da data em que 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receber a confirmação de que a transação foi aprovada pelos participantes do arranjo de pagamento. A solicitação do </w:t>
      </w:r>
      <w:r w:rsidRPr="5CB2AC6F">
        <w:rPr>
          <w:rFonts w:ascii="Arial" w:hAnsi="Arial" w:eastAsia="Times New Roman" w:cs="Arial" w:asciiTheme="minorAscii" w:hAnsiTheme="minorAscii" w:eastAsiaTheme="minorAscii" w:cstheme="minorBidi"/>
          <w:color w:val="auto"/>
          <w:sz w:val="24"/>
          <w:szCs w:val="24"/>
          <w:lang w:eastAsia="pt-BR" w:bidi="ar-SA"/>
        </w:rPr>
        <w:t xml:space="preserve">repasse</w:t>
      </w:r>
      <w:r w:rsidRPr="5CB2AC6F" w:rsidR="5CB2AC6F">
        <w:rPr>
          <w:rFonts w:ascii="Arial" w:hAnsi="Arial" w:eastAsia="Times New Roman" w:cs="Arial" w:asciiTheme="minorAscii" w:hAnsiTheme="minorAscii" w:eastAsiaTheme="minorAscii" w:cstheme="minorBidi"/>
          <w:noProof w:val="0"/>
          <w:color w:val="auto"/>
          <w:sz w:val="24"/>
          <w:szCs w:val="24"/>
          <w:lang w:val="pt-BR" w:eastAsia="pt-BR" w:bidi="ar-SA"/>
        </w:rPr>
        <w:t xml:space="preserve"> dos</w:t>
      </w:r>
      <w:r w:rsidRPr="5CB2AC6F" w:rsidR="5CB2AC6F">
        <w:rPr>
          <w:rFonts w:ascii="Arial" w:hAnsi="Arial" w:eastAsia="Times New Roman" w:cs="Arial" w:asciiTheme="minorAscii" w:hAnsiTheme="minorAscii" w:eastAsiaTheme="minorAscii" w:cstheme="minorBidi"/>
          <w:noProof w:val="0"/>
          <w:color w:val="auto"/>
          <w:sz w:val="24"/>
          <w:szCs w:val="24"/>
          <w:lang w:val="pt-BR" w:eastAsia="pt-BR" w:bidi="ar-SA"/>
        </w:rPr>
        <w:t xml:space="preserve"> valores deverá ser realizada por envio de nota fiscal. a transferência do saldo disponível na plataforma para a conta bancária do instrutor ocorrerá via pix até o quinto dia útil do mês subsequente.</w:t>
      </w:r>
      <w:r w:rsidRPr="5CB2AC6F" w:rsidR="5CB2AC6F">
        <w:rPr>
          <w:rFonts w:ascii="Arial" w:hAnsi="Arial" w:eastAsia="Times New Roman" w:cs="Arial" w:asciiTheme="minorAscii" w:hAnsiTheme="minorAscii" w:eastAsiaTheme="minorAscii" w:cstheme="minorBidi"/>
          <w:color w:val="auto"/>
          <w:sz w:val="24"/>
          <w:szCs w:val="24"/>
          <w:lang w:eastAsia="pt-BR" w:bidi="ar-SA"/>
        </w:rPr>
        <w:t xml:space="preserve"> </w:t>
      </w:r>
    </w:p>
    <w:p w:rsidRPr="00497276" w:rsidR="00E91E83" w:rsidP="5CB2AC6F" w:rsidRDefault="00E91E83" w14:paraId="4DD2C46E" w14:textId="49BB9EA6">
      <w:pPr>
        <w:shd w:val="clear" w:color="auto" w:fill="FFFFFF" w:themeFill="background1"/>
        <w:spacing w:after="100" w:afterAutospacing="on" w:line="240" w:lineRule="auto"/>
        <w:ind w:left="0"/>
        <w:jc w:val="both"/>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7.1.1.</w:t>
      </w:r>
      <w:r w:rsidRPr="00497276">
        <w:rPr>
          <w:rFonts w:ascii="Arial" w:hAnsi="Arial" w:eastAsia="Times New Roman" w:cs="Arial"/>
          <w:kern w:val="0"/>
          <w:sz w:val="24"/>
          <w:szCs w:val="24"/>
          <w:lang w:eastAsia="pt-BR"/>
          <w14:ligatures w14:val="none"/>
        </w:rPr>
        <w:t> </w:t>
      </w:r>
      <w:r w:rsidRPr="00497276">
        <w:rPr>
          <w:rFonts w:ascii="Arial" w:hAnsi="Arial" w:eastAsia="Times New Roman" w:cs="Arial"/>
          <w:b w:val="1"/>
          <w:bCs w:val="1"/>
          <w:kern w:val="0"/>
          <w:sz w:val="24"/>
          <w:szCs w:val="24"/>
          <w:lang w:eastAsia="pt-BR"/>
          <w14:ligatures w14:val="none"/>
        </w:rPr>
        <w:t>Retenção de valores:</w:t>
      </w:r>
      <w:r w:rsidRPr="00497276">
        <w:rPr>
          <w:rFonts w:ascii="Arial" w:hAnsi="Arial" w:eastAsia="Times New Roman" w:cs="Arial"/>
          <w:kern w:val="0"/>
          <w:sz w:val="24"/>
          <w:szCs w:val="24"/>
          <w:lang w:eastAsia="pt-BR"/>
          <w14:ligatures w14:val="none"/>
        </w:rPr>
        <w:t xml:space="preserve"> 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pode deixar de contabilizar valores de vendas que sejam afetadas por </w:t>
      </w:r>
      <w:r w:rsidRPr="5CB2AC6F">
        <w:rPr>
          <w:rFonts w:ascii="Arial" w:hAnsi="Arial" w:eastAsia="Times New Roman" w:cs="Arial"/>
          <w:i w:val="1"/>
          <w:iCs w:val="1"/>
          <w:kern w:val="0"/>
          <w:sz w:val="24"/>
          <w:szCs w:val="24"/>
          <w:lang w:eastAsia="pt-BR"/>
          <w14:ligatures w14:val="none"/>
        </w:rPr>
        <w:t>chargebacks</w:t>
      </w:r>
      <w:r w:rsidRPr="00497276">
        <w:rPr>
          <w:rFonts w:ascii="Arial" w:hAnsi="Arial" w:eastAsia="Times New Roman" w:cs="Arial"/>
          <w:kern w:val="0"/>
          <w:sz w:val="24"/>
          <w:szCs w:val="24"/>
          <w:lang w:eastAsia="pt-BR"/>
          <w14:ligatures w14:val="none"/>
        </w:rPr>
        <w:t xml:space="preserve">, reclamações ou contestações referentes às transações de pagamento. 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poderá, ainda, descontar do saldo do Usuário na Plataforma, todas as despesas incorridas pela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em decorrência de condutas imputáveis ao Usuário, como despesas com obrigações tributárias, ações judiciais, acordos extrajudiciais, honorários de advogados e peritos, multas e juros, decorrentes dos Produtos comercializados ou demais problemas não relacionados a falha na Plataforma.</w:t>
      </w:r>
    </w:p>
    <w:p w:rsidRPr="00497276" w:rsidR="00E91E83" w:rsidP="5CB2AC6F" w:rsidRDefault="00E91E83" w14:paraId="29C69497" w14:textId="16784069">
      <w:pPr>
        <w:shd w:val="clear" w:color="auto" w:fill="FFFFFF" w:themeFill="background1"/>
        <w:spacing w:after="100" w:afterAutospacing="on" w:line="240" w:lineRule="auto"/>
        <w:ind w:left="567"/>
        <w:jc w:val="both"/>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7.1.2. </w:t>
      </w:r>
      <w:r w:rsidRPr="00497276">
        <w:rPr>
          <w:rFonts w:ascii="Arial" w:hAnsi="Arial" w:eastAsia="Times New Roman" w:cs="Arial"/>
          <w:b w:val="1"/>
          <w:bCs w:val="1"/>
          <w:kern w:val="0"/>
          <w:sz w:val="24"/>
          <w:szCs w:val="24"/>
          <w:lang w:eastAsia="pt-BR"/>
          <w14:ligatures w14:val="none"/>
        </w:rPr>
        <w:t>C</w:t>
      </w:r>
      <w:r w:rsidRPr="00497276">
        <w:rPr>
          <w:rFonts w:ascii="Arial" w:hAnsi="Arial" w:eastAsia="Times New Roman" w:cs="Arial"/>
          <w:b w:val="1"/>
          <w:bCs w:val="1"/>
          <w:kern w:val="0"/>
          <w:sz w:val="24"/>
          <w:szCs w:val="24"/>
          <w:lang w:eastAsia="pt-BR"/>
          <w14:ligatures w14:val="none"/>
        </w:rPr>
        <w:t>hargeback</w:t>
      </w:r>
      <w:r w:rsidRPr="00497276">
        <w:rPr>
          <w:rFonts w:ascii="Arial" w:hAnsi="Arial" w:eastAsia="Times New Roman" w:cs="Arial"/>
          <w:b w:val="1"/>
          <w:bCs w:val="1"/>
          <w:kern w:val="0"/>
          <w:sz w:val="24"/>
          <w:szCs w:val="24"/>
          <w:lang w:eastAsia="pt-BR"/>
          <w14:ligatures w14:val="none"/>
        </w:rPr>
        <w:t>:</w:t>
      </w:r>
      <w:r w:rsidRPr="00497276">
        <w:rPr>
          <w:rFonts w:ascii="Arial" w:hAnsi="Arial" w:eastAsia="Times New Roman" w:cs="Arial"/>
          <w:kern w:val="0"/>
          <w:sz w:val="24"/>
          <w:szCs w:val="24"/>
          <w:lang w:eastAsia="pt-BR"/>
          <w14:ligatures w14:val="none"/>
        </w:rPr>
        <w:t xml:space="preserve"> 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não está obrigada, em hipótese alguma, a contestar os pedidos de </w:t>
      </w:r>
      <w:r w:rsidRPr="5CB2AC6F">
        <w:rPr>
          <w:rFonts w:ascii="Arial" w:hAnsi="Arial" w:eastAsia="Times New Roman" w:cs="Arial"/>
          <w:i w:val="1"/>
          <w:iCs w:val="1"/>
          <w:kern w:val="0"/>
          <w:sz w:val="24"/>
          <w:szCs w:val="24"/>
          <w:lang w:eastAsia="pt-BR"/>
          <w14:ligatures w14:val="none"/>
        </w:rPr>
        <w:t>c</w:t>
      </w:r>
      <w:r w:rsidRPr="5CB2AC6F">
        <w:rPr>
          <w:rFonts w:ascii="Arial" w:hAnsi="Arial" w:eastAsia="Times New Roman" w:cs="Arial"/>
          <w:i w:val="1"/>
          <w:iCs w:val="1"/>
          <w:kern w:val="0"/>
          <w:sz w:val="24"/>
          <w:szCs w:val="24"/>
          <w:lang w:eastAsia="pt-BR"/>
          <w14:ligatures w14:val="none"/>
        </w:rPr>
        <w:t>hargeback</w:t>
      </w:r>
      <w:r w:rsidRPr="00497276">
        <w:rPr>
          <w:rFonts w:ascii="Arial" w:hAnsi="Arial" w:eastAsia="Times New Roman" w:cs="Arial"/>
          <w:kern w:val="0"/>
          <w:sz w:val="24"/>
          <w:szCs w:val="24"/>
          <w:lang w:eastAsia="pt-BR"/>
          <w14:ligatures w14:val="none"/>
        </w:rPr>
        <w:t xml:space="preserve"> </w:t>
      </w:r>
      <w:r w:rsidRPr="00497276">
        <w:rPr>
          <w:rFonts w:ascii="Arial" w:hAnsi="Arial" w:eastAsia="Times New Roman" w:cs="Arial"/>
          <w:kern w:val="0"/>
          <w:sz w:val="24"/>
          <w:szCs w:val="24"/>
          <w:lang w:eastAsia="pt-BR"/>
          <w14:ligatures w14:val="none"/>
        </w:rPr>
        <w:t xml:space="preserve">apresentados pelos Compradores. Além dos descontos oriundos das devoluções dos valores pagos pelos Compradores, a </w:t>
      </w:r>
      <w:r w:rsidRPr="00497276" w:rsidR="00293539">
        <w:rPr>
          <w:rFonts w:ascii="Arial" w:hAnsi="Arial" w:eastAsia="Times New Roman" w:cs="Arial"/>
          <w:kern w:val="0"/>
          <w:sz w:val="24"/>
          <w:szCs w:val="24"/>
          <w:lang w:eastAsia="pt-BR"/>
          <w14:ligatures w14:val="none"/>
        </w:rPr>
        <w:t>Inova pode deduzir</w:t>
      </w:r>
      <w:r w:rsidRPr="00497276">
        <w:rPr>
          <w:rFonts w:ascii="Arial" w:hAnsi="Arial" w:eastAsia="Times New Roman" w:cs="Arial"/>
          <w:kern w:val="0"/>
          <w:sz w:val="24"/>
          <w:szCs w:val="24"/>
          <w:lang w:eastAsia="pt-BR"/>
          <w14:ligatures w14:val="none"/>
        </w:rPr>
        <w:t xml:space="preserve">, a seu exclusivo critério, os custos operacionais decorrentes do uso da Plataforma, como por exemplo, mas não se limitando a Taxas de Uso do </w:t>
      </w:r>
      <w:r w:rsidRPr="00497276" w:rsidR="005F7A0F">
        <w:rPr>
          <w:rFonts w:ascii="Arial" w:hAnsi="Arial" w:eastAsia="Times New Roman" w:cs="Arial"/>
          <w:kern w:val="0"/>
          <w:sz w:val="24"/>
          <w:szCs w:val="24"/>
          <w:lang w:eastAsia="pt-BR"/>
          <w14:ligatures w14:val="none"/>
        </w:rPr>
        <w:t>Sistema de pagamento</w:t>
      </w:r>
      <w:r w:rsidRPr="00497276">
        <w:rPr>
          <w:rFonts w:ascii="Arial" w:hAnsi="Arial" w:eastAsia="Times New Roman" w:cs="Arial"/>
          <w:kern w:val="0"/>
          <w:sz w:val="24"/>
          <w:szCs w:val="24"/>
          <w:lang w:eastAsia="pt-BR"/>
          <w14:ligatures w14:val="none"/>
        </w:rPr>
        <w:t xml:space="preserve"> e o valor do frete, se aplicável, dos valores devidos aos Criadores, Coprodutores e Afiliados. Eventuais contestações, realizadas por mera liberalidade, não obrigam a </w:t>
      </w:r>
      <w:r w:rsidRPr="00497276" w:rsidR="005F7A0F">
        <w:rPr>
          <w:rFonts w:ascii="Arial" w:hAnsi="Arial" w:eastAsia="Times New Roman" w:cs="Arial"/>
          <w:kern w:val="0"/>
          <w:sz w:val="24"/>
          <w:szCs w:val="24"/>
          <w:lang w:eastAsia="pt-BR"/>
          <w14:ligatures w14:val="none"/>
        </w:rPr>
        <w:t>Inova</w:t>
      </w:r>
      <w:r w:rsidRPr="00497276">
        <w:rPr>
          <w:rFonts w:ascii="Arial" w:hAnsi="Arial" w:eastAsia="Times New Roman" w:cs="Arial"/>
          <w:kern w:val="0"/>
          <w:sz w:val="24"/>
          <w:szCs w:val="24"/>
          <w:lang w:eastAsia="pt-BR"/>
          <w14:ligatures w14:val="none"/>
        </w:rPr>
        <w:t xml:space="preserve"> em casos futuros.</w:t>
      </w:r>
    </w:p>
    <w:p w:rsidRPr="00497276" w:rsidR="00E91E83" w:rsidP="5CB2AC6F" w:rsidRDefault="00E91E83" w14:paraId="6E3570D7" w14:textId="149682E3">
      <w:pPr>
        <w:shd w:val="clear" w:color="auto" w:fill="FFFFFF" w:themeFill="background1"/>
        <w:spacing w:after="100" w:afterAutospacing="on" w:line="240" w:lineRule="auto"/>
        <w:ind w:left="567"/>
        <w:jc w:val="both"/>
        <w:rPr>
          <w:rFonts w:ascii="Arial" w:hAnsi="Arial" w:eastAsia="Times New Roman" w:cs="Arial"/>
          <w:sz w:val="24"/>
          <w:szCs w:val="24"/>
          <w:lang w:eastAsia="pt-BR"/>
        </w:rPr>
      </w:pPr>
      <w:r w:rsidRPr="00497276">
        <w:rPr>
          <w:rFonts w:ascii="Arial" w:hAnsi="Arial" w:eastAsia="Times New Roman" w:cs="Arial"/>
          <w:b w:val="1"/>
          <w:bCs w:val="1"/>
          <w:kern w:val="0"/>
          <w:sz w:val="24"/>
          <w:szCs w:val="24"/>
          <w:lang w:eastAsia="pt-BR"/>
          <w14:ligatures w14:val="none"/>
        </w:rPr>
        <w:t>7.1.3. Taxa de saque dos valores existentes no saldo do Usuário na Plataforma:</w:t>
      </w:r>
      <w:r w:rsidRPr="00497276">
        <w:rPr>
          <w:rFonts w:ascii="Arial" w:hAnsi="Arial" w:eastAsia="Times New Roman" w:cs="Arial"/>
          <w:kern w:val="0"/>
          <w:sz w:val="24"/>
          <w:szCs w:val="24"/>
          <w:lang w:eastAsia="pt-BR"/>
          <w14:ligatures w14:val="none"/>
        </w:rPr>
        <w:t xml:space="preserve"> O saque de valores acumulados das vendas no saldo do Usuário na Plataforma está sujeito (a) ao pagamento da taxa de saque, aplicável a cada operação de saque solicitada pelo Usuário; e (b) ao saque de um valor mínimo por cada operação. O Usuário não pode solicitar o saque de valores acumulados das vendas realizadas se o seu saldo for inferior ao montante necessário para o pagamento da taxa de saque e o saque do valor </w:t>
      </w:r>
      <w:r w:rsidRPr="00497276">
        <w:rPr>
          <w:rFonts w:ascii="Arial" w:hAnsi="Arial" w:eastAsia="Times New Roman" w:cs="Arial"/>
          <w:kern w:val="0"/>
          <w:sz w:val="24"/>
          <w:szCs w:val="24"/>
          <w:lang w:eastAsia="pt-BR"/>
          <w14:ligatures w14:val="none"/>
        </w:rPr>
        <w:t xml:space="preserve">mínimo.</w:t>
      </w:r>
    </w:p>
    <w:p w:rsidRPr="00497276" w:rsidR="00E91E83" w:rsidP="5CB2AC6F" w:rsidRDefault="00E91E83" w14:textId="6D58FCC9" w14:paraId="4D9A31CD">
      <w:pPr>
        <w:shd w:val="clear" w:color="auto" w:fill="FFFFFF" w:themeFill="background1"/>
        <w:spacing w:after="100" w:afterAutospacing="on" w:line="240" w:lineRule="auto"/>
        <w:ind w:left="567"/>
        <w:jc w:val="both"/>
        <w:rPr>
          <w:rFonts w:ascii="Arial" w:hAnsi="Arial" w:eastAsia="Times New Roman" w:cs="Arial"/>
          <w:kern w:val="0"/>
          <w:sz w:val="24"/>
          <w:szCs w:val="24"/>
          <w:lang w:eastAsia="pt-BR"/>
          <w14:ligatures w14:val="none"/>
        </w:rPr>
      </w:pPr>
      <w:r w:rsidRPr="00497276">
        <w:rPr>
          <w:rFonts w:ascii="Arial" w:hAnsi="Arial" w:eastAsia="Times New Roman" w:cs="Arial"/>
          <w:kern w:val="0"/>
          <w:sz w:val="24"/>
          <w:szCs w:val="24"/>
          <w:lang w:eastAsia="pt-BR"/>
          <w14:ligatures w14:val="none"/>
        </w:rPr>
        <w:t xml:space="preserve">7</w:t>
      </w:r>
      <w:r w:rsidRPr="00497276">
        <w:rPr>
          <w:rFonts w:ascii="Arial" w:hAnsi="Arial" w:eastAsia="Times New Roman" w:cs="Arial"/>
          <w:b w:val="1"/>
          <w:bCs w:val="1"/>
          <w:kern w:val="0"/>
          <w:sz w:val="24"/>
          <w:szCs w:val="24"/>
          <w:lang w:eastAsia="pt-BR"/>
          <w14:ligatures w14:val="none"/>
        </w:rPr>
        <w:t>.2. Pagamentos efetuados após a mudança de domicílio do Usuário</w:t>
      </w:r>
      <w:r w:rsidRPr="00497276">
        <w:rPr>
          <w:rFonts w:ascii="Arial" w:hAnsi="Arial" w:eastAsia="Times New Roman" w:cs="Arial"/>
          <w:kern w:val="0"/>
          <w:sz w:val="24"/>
          <w:szCs w:val="24"/>
          <w:lang w:eastAsia="pt-BR"/>
          <w14:ligatures w14:val="none"/>
        </w:rPr>
        <w:t>: Todas as solicitações de compra e consequentes transações de pagamento serão feitas de acordo com o domicílio do Usuário, a moeda e a empresa contratante. Em caso de alteração do domicílio, o Usuário deve atualizar imediatamente o seu cadastro e informar nova conta bancária, seguindo as regras previstas na Plataforma. O saldo até então existente do Usuário, antes da alteração, somente pode ser sacado, no todo ou em parte, mediante a conta bancária mantida previamente informada pelo Usuário.</w:t>
      </w:r>
    </w:p>
    <w:p w:rsidR="00293539" w:rsidP="00B965D0" w:rsidRDefault="00293539" w14:paraId="3B36B060" w14:textId="77777777">
      <w:pPr>
        <w:shd w:val="clear" w:color="auto" w:fill="FFFFFF"/>
        <w:spacing w:after="100" w:afterAutospacing="1" w:line="240" w:lineRule="auto"/>
        <w:jc w:val="both"/>
        <w:outlineLvl w:val="3"/>
        <w:rPr>
          <w:rFonts w:ascii="Arial" w:hAnsi="Arial" w:eastAsia="Times New Roman" w:cs="Arial"/>
          <w:b/>
          <w:bCs/>
          <w:kern w:val="0"/>
          <w:sz w:val="24"/>
          <w:szCs w:val="24"/>
          <w:lang w:eastAsia="pt-BR"/>
          <w14:ligatures w14:val="none"/>
        </w:rPr>
      </w:pPr>
    </w:p>
    <w:p w:rsidRPr="00497276" w:rsidR="00E91E83" w:rsidP="5CB2AC6F" w:rsidRDefault="00E91E83" w14:paraId="2F756F33" w14:textId="2ADE30C9">
      <w:pPr>
        <w:shd w:val="clear" w:color="auto" w:fill="FFFFFF" w:themeFill="background1"/>
        <w:spacing w:after="100" w:afterAutospacing="on" w:line="240" w:lineRule="auto"/>
        <w:jc w:val="both"/>
        <w:outlineLvl w:val="3"/>
        <w:rPr>
          <w:rFonts w:ascii="Arial" w:hAnsi="Arial" w:eastAsia="Times New Roman" w:cs="Arial"/>
          <w:b w:val="1"/>
          <w:bCs w:val="1"/>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8. MEDIDAS DE PREVENÇÃO A FRAUDES E SUSPENSÃO DE PAGAMENTOS</w:t>
      </w:r>
    </w:p>
    <w:p w:rsidRPr="00497276" w:rsidR="00E91E83" w:rsidP="5CB2AC6F" w:rsidRDefault="00E91E83" w14:paraId="4737B651" w14:textId="5B443FB0">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8.1. </w:t>
      </w:r>
      <w:r w:rsidRPr="00497276">
        <w:rPr>
          <w:rFonts w:ascii="Arial" w:hAnsi="Arial" w:eastAsia="Times New Roman" w:cs="Arial"/>
          <w:b w:val="1"/>
          <w:bCs w:val="1"/>
          <w:kern w:val="0"/>
          <w:sz w:val="24"/>
          <w:szCs w:val="24"/>
          <w:shd w:val="clear" w:color="auto" w:fill="FFFFFF"/>
          <w:lang w:eastAsia="pt-BR"/>
          <w14:ligatures w14:val="none"/>
        </w:rPr>
        <w:t>Irregularidades na conta do Usuário:</w:t>
      </w:r>
      <w:r w:rsidRPr="00497276">
        <w:rPr>
          <w:rFonts w:ascii="Arial" w:hAnsi="Arial" w:eastAsia="Times New Roman" w:cs="Arial"/>
          <w:kern w:val="0"/>
          <w:sz w:val="24"/>
          <w:szCs w:val="24"/>
          <w:shd w:val="clear" w:color="auto" w:fill="FFFFFF"/>
          <w:lang w:eastAsia="pt-BR"/>
          <w14:ligatures w14:val="none"/>
        </w:rPr>
        <w:t xml:space="preserve"> Por força da regulamentação aplicável,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pode precisar efetuar verificações sobre dados fornecidos pelos Usuários antes de autorizar o uso do </w:t>
      </w:r>
      <w:r w:rsidRPr="00497276" w:rsidR="005F7A0F">
        <w:rPr>
          <w:rFonts w:ascii="Arial" w:hAnsi="Arial" w:eastAsia="Times New Roman" w:cs="Arial"/>
          <w:kern w:val="0"/>
          <w:sz w:val="24"/>
          <w:szCs w:val="24"/>
          <w:shd w:val="clear" w:color="auto" w:fill="FFFFFF"/>
          <w:lang w:eastAsia="pt-BR"/>
          <w14:ligatures w14:val="none"/>
        </w:rPr>
        <w:t>Sistema de pagamento</w:t>
      </w:r>
      <w:r w:rsidRPr="00497276">
        <w:rPr>
          <w:rFonts w:ascii="Arial" w:hAnsi="Arial" w:eastAsia="Times New Roman" w:cs="Arial"/>
          <w:kern w:val="0"/>
          <w:sz w:val="24"/>
          <w:szCs w:val="24"/>
          <w:shd w:val="clear" w:color="auto" w:fill="FFFFFF"/>
          <w:lang w:eastAsia="pt-BR"/>
          <w14:ligatures w14:val="none"/>
        </w:rPr>
        <w:t xml:space="preserve"> para procedimentos como, entre outros, resgate de saldo, uso do saldo para compras ou antecipação de recebíveis.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informará os Usuários que estiverem com cadastro irregular ou incompleto.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pode bloquear qualquer operação de saque e suspender o acesso a links de vendas do Usuário, se o Usuário não providenciar os ajustes necessários em 30 dias contados da notificação da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a respeito.</w:t>
      </w:r>
    </w:p>
    <w:p w:rsidRPr="00497276" w:rsidR="00E91E83" w:rsidP="5CB2AC6F" w:rsidRDefault="00E91E83" w14:paraId="3F5A2382" w14:textId="5AFB01CB">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8.2. </w:t>
      </w:r>
      <w:r w:rsidRPr="00497276">
        <w:rPr>
          <w:rFonts w:ascii="Arial" w:hAnsi="Arial" w:eastAsia="Times New Roman" w:cs="Arial"/>
          <w:b w:val="1"/>
          <w:bCs w:val="1"/>
          <w:kern w:val="0"/>
          <w:sz w:val="24"/>
          <w:szCs w:val="24"/>
          <w:shd w:val="clear" w:color="auto" w:fill="FFFFFF"/>
          <w:lang w:eastAsia="pt-BR"/>
          <w14:ligatures w14:val="none"/>
        </w:rPr>
        <w:t>Suspeitas de fraude:</w:t>
      </w:r>
      <w:r w:rsidRPr="00497276">
        <w:rPr>
          <w:rFonts w:ascii="Arial" w:hAnsi="Arial" w:eastAsia="Times New Roman" w:cs="Arial"/>
          <w:kern w:val="0"/>
          <w:sz w:val="24"/>
          <w:szCs w:val="24"/>
          <w:shd w:val="clear" w:color="auto" w:fill="FFFFFF"/>
          <w:lang w:eastAsia="pt-BR"/>
          <w14:ligatures w14:val="none"/>
        </w:rPr>
        <w:t xml:space="preserve"> Todas as transações de pagamento efetuadas mediante o </w:t>
      </w:r>
      <w:r w:rsidRPr="00497276" w:rsidR="005F7A0F">
        <w:rPr>
          <w:rFonts w:ascii="Arial" w:hAnsi="Arial" w:eastAsia="Times New Roman" w:cs="Arial"/>
          <w:kern w:val="0"/>
          <w:sz w:val="24"/>
          <w:szCs w:val="24"/>
          <w:shd w:val="clear" w:color="auto" w:fill="FFFFFF"/>
          <w:lang w:eastAsia="pt-BR"/>
          <w14:ligatures w14:val="none"/>
        </w:rPr>
        <w:t>Sistema de pagamento</w:t>
      </w:r>
      <w:r w:rsidRPr="00497276">
        <w:rPr>
          <w:rFonts w:ascii="Arial" w:hAnsi="Arial" w:eastAsia="Times New Roman" w:cs="Arial"/>
          <w:kern w:val="0"/>
          <w:sz w:val="24"/>
          <w:szCs w:val="24"/>
          <w:shd w:val="clear" w:color="auto" w:fill="FFFFFF"/>
          <w:lang w:eastAsia="pt-BR"/>
          <w14:ligatures w14:val="none"/>
        </w:rPr>
        <w:t xml:space="preserve"> são verificadas pelos mecanismos de gestão de risco integrados à Plataforma, e podem ser recusadas sempre que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entender que há indícios de fraude aos meios de pagamento, de infração à lei ou aos </w:t>
      </w:r>
      <w:hyperlink w:history="1" r:id="Rdcaef6fe46714ab3">
        <w:r w:rsidRPr="00293539">
          <w:rPr>
            <w:rFonts w:ascii="Arial" w:hAnsi="Arial" w:eastAsia="Times New Roman" w:cs="Arial"/>
            <w:b w:val="1"/>
            <w:bCs w:val="1"/>
            <w:kern w:val="0"/>
            <w:sz w:val="24"/>
            <w:szCs w:val="24"/>
            <w:shd w:val="clear" w:color="auto" w:fill="FFFFFF"/>
            <w:lang w:eastAsia="pt-BR"/>
            <w14:ligatures w14:val="none"/>
          </w:rPr>
          <w:t xml:space="preserve">Termos Gerais de Uso da </w:t>
        </w:r>
        <w:r w:rsidRPr="00293539" w:rsidR="005F7A0F">
          <w:rPr>
            <w:rFonts w:ascii="Arial" w:hAnsi="Arial" w:eastAsia="Times New Roman" w:cs="Arial"/>
            <w:b w:val="1"/>
            <w:bCs w:val="1"/>
            <w:kern w:val="0"/>
            <w:sz w:val="24"/>
            <w:szCs w:val="24"/>
            <w:shd w:val="clear" w:color="auto" w:fill="FFFFFF"/>
            <w:lang w:eastAsia="pt-BR"/>
            <w14:ligatures w14:val="none"/>
          </w:rPr>
          <w:t>Inova</w:t>
        </w:r>
      </w:hyperlink>
      <w:r w:rsidRPr="00497276">
        <w:rPr>
          <w:rFonts w:ascii="Arial" w:hAnsi="Arial" w:eastAsia="Times New Roman" w:cs="Arial"/>
          <w:kern w:val="0"/>
          <w:sz w:val="24"/>
          <w:szCs w:val="24"/>
          <w:shd w:val="clear" w:color="auto" w:fill="FFFFFF"/>
          <w:lang w:eastAsia="pt-BR"/>
          <w14:ligatures w14:val="none"/>
        </w:rPr>
        <w:t>.</w:t>
      </w:r>
    </w:p>
    <w:p w:rsidRPr="00497276" w:rsidR="00E91E83" w:rsidP="5CB2AC6F" w:rsidRDefault="00E91E83" w14:paraId="00110327" w14:textId="67961BDF">
      <w:pPr>
        <w:shd w:val="clear" w:color="auto" w:fill="FFFFFF" w:themeFill="background1"/>
        <w:spacing w:after="100" w:afterAutospacing="on" w:line="240" w:lineRule="auto"/>
        <w:jc w:val="both"/>
        <w:rPr>
          <w:rFonts w:ascii="Arial" w:hAnsi="Arial" w:eastAsia="Times New Roman" w:cs="Arial"/>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8.3. </w:t>
      </w:r>
      <w:r w:rsidRPr="00497276">
        <w:rPr>
          <w:rFonts w:ascii="Arial" w:hAnsi="Arial" w:eastAsia="Times New Roman" w:cs="Arial"/>
          <w:b w:val="1"/>
          <w:bCs w:val="1"/>
          <w:kern w:val="0"/>
          <w:sz w:val="24"/>
          <w:szCs w:val="24"/>
          <w:shd w:val="clear" w:color="auto" w:fill="FFFFFF"/>
          <w:lang w:eastAsia="pt-BR"/>
          <w14:ligatures w14:val="none"/>
        </w:rPr>
        <w:t>Medidas preventivas relativas a transações de pagamento:</w:t>
      </w:r>
      <w:r w:rsidRPr="00497276">
        <w:rPr>
          <w:rFonts w:ascii="Arial" w:hAnsi="Arial" w:eastAsia="Times New Roman" w:cs="Arial"/>
          <w:kern w:val="0"/>
          <w:sz w:val="24"/>
          <w:szCs w:val="24"/>
          <w:shd w:val="clear" w:color="auto" w:fill="FFFFFF"/>
          <w:lang w:eastAsia="pt-BR"/>
          <w14:ligatures w14:val="none"/>
        </w:rPr>
        <w:t xml:space="preserv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pode recusar a aprovação de uma transação, bloquear a realização de saques ou bloquear Contas de Pagamento, a qualquer tempo, mesmo após a confirmação de pagamento de uma transação, e independentemente de ter sido ou não aberta uma disputa pelos Usuários, nas seguintes hipóteses, sem prejuízo de outras: (a)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entender que há indícios de que o Usuário, o Produto ou a transação estão em desacordo com os </w:t>
      </w:r>
      <w:hyperlink w:history="1" r:id="Rce21cda76c3549b0">
        <w:r w:rsidRPr="00293539">
          <w:rPr>
            <w:rFonts w:ascii="Arial" w:hAnsi="Arial" w:eastAsia="Times New Roman" w:cs="Arial"/>
            <w:b w:val="1"/>
            <w:bCs w:val="1"/>
            <w:kern w:val="0"/>
            <w:sz w:val="24"/>
            <w:szCs w:val="24"/>
            <w:shd w:val="clear" w:color="auto" w:fill="FFFFFF"/>
            <w:lang w:eastAsia="pt-BR"/>
            <w14:ligatures w14:val="none"/>
          </w:rPr>
          <w:t xml:space="preserve">Termos Gerais de Uso da </w:t>
        </w:r>
        <w:r w:rsidRPr="00293539" w:rsidR="005F7A0F">
          <w:rPr>
            <w:rFonts w:ascii="Arial" w:hAnsi="Arial" w:eastAsia="Times New Roman" w:cs="Arial"/>
            <w:b w:val="1"/>
            <w:bCs w:val="1"/>
            <w:kern w:val="0"/>
            <w:sz w:val="24"/>
            <w:szCs w:val="24"/>
            <w:shd w:val="clear" w:color="auto" w:fill="FFFFFF"/>
            <w:lang w:eastAsia="pt-BR"/>
            <w14:ligatures w14:val="none"/>
          </w:rPr>
          <w:t>Inova</w:t>
        </w:r>
      </w:hyperlink>
      <w:r w:rsidRPr="00497276">
        <w:rPr>
          <w:rFonts w:ascii="Arial" w:hAnsi="Arial" w:eastAsia="Times New Roman" w:cs="Arial"/>
          <w:kern w:val="0"/>
          <w:sz w:val="24"/>
          <w:szCs w:val="24"/>
          <w:shd w:val="clear" w:color="auto" w:fill="FFFFFF"/>
          <w:lang w:eastAsia="pt-BR"/>
          <w14:ligatures w14:val="none"/>
        </w:rPr>
        <w:t xml:space="preserve">; (b)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constatar que as informações relativas à transação são incompletas, inverídicas ou imprecisas; (c) se o Criador e Coprodutores não prestarem informações adequadas quando solicitado pela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(d)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constatar que a transação expõe a risco excessivo os Usuários ou a própria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em razão das características da transação, do Produto, dos volumes ou dos prazos de entrega; (e)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observar que a adoção de quaisquer dessas medidas é necessária para proteger a segurança da própria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ou de seus empregados, colaboradores, representantes, agentes, sócios ou parceiros; (f)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for incluída em qualquer processo judicial ou administrativo a respeito de uma transação de pagamento e o Usuário não tomar as medidas necessárias para excluir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do respectivo processo, isentando-a de qualquer responsabilidade, conforme descrito nos </w:t>
      </w:r>
      <w:hyperlink w:history="1" r:id="R36f94161d10c4296">
        <w:r w:rsidRPr="00293539">
          <w:rPr>
            <w:rFonts w:ascii="Arial" w:hAnsi="Arial" w:eastAsia="Times New Roman" w:cs="Arial"/>
            <w:b w:val="1"/>
            <w:bCs w:val="1"/>
            <w:kern w:val="0"/>
            <w:sz w:val="24"/>
            <w:szCs w:val="24"/>
            <w:shd w:val="clear" w:color="auto" w:fill="FFFFFF"/>
            <w:lang w:eastAsia="pt-BR"/>
            <w14:ligatures w14:val="none"/>
          </w:rPr>
          <w:t xml:space="preserve">Termos Gerais de Uso da </w:t>
        </w:r>
        <w:r w:rsidRPr="00293539" w:rsidR="005F7A0F">
          <w:rPr>
            <w:rFonts w:ascii="Arial" w:hAnsi="Arial" w:eastAsia="Times New Roman" w:cs="Arial"/>
            <w:b w:val="1"/>
            <w:bCs w:val="1"/>
            <w:kern w:val="0"/>
            <w:sz w:val="24"/>
            <w:szCs w:val="24"/>
            <w:shd w:val="clear" w:color="auto" w:fill="FFFFFF"/>
            <w:lang w:eastAsia="pt-BR"/>
            <w14:ligatures w14:val="none"/>
          </w:rPr>
          <w:t>Inova</w:t>
        </w:r>
      </w:hyperlink>
      <w:r w:rsidRPr="00497276">
        <w:rPr>
          <w:rFonts w:ascii="Arial" w:hAnsi="Arial" w:eastAsia="Times New Roman" w:cs="Arial"/>
          <w:kern w:val="0"/>
          <w:sz w:val="24"/>
          <w:szCs w:val="24"/>
          <w:shd w:val="clear" w:color="auto" w:fill="FFFFFF"/>
          <w:lang w:eastAsia="pt-BR"/>
          <w14:ligatures w14:val="none"/>
        </w:rPr>
        <w:t xml:space="preserve"> e nesta Política; (g)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tomar </w:t>
      </w:r>
      <w:r w:rsidRPr="00497276">
        <w:rPr>
          <w:rFonts w:ascii="Arial" w:hAnsi="Arial" w:eastAsia="Times New Roman" w:cs="Arial"/>
          <w:kern w:val="0"/>
          <w:sz w:val="24"/>
          <w:szCs w:val="24"/>
          <w:shd w:val="clear" w:color="auto" w:fill="FFFFFF"/>
          <w:lang w:eastAsia="pt-BR"/>
          <w14:ligatures w14:val="none"/>
        </w:rPr>
        <w:lastRenderedPageBreak/>
        <w:t xml:space="preserve">conhecimento de que o Usuário deixou de atender a ordem de órgãos públicos; (h) em cumprimento a qualquer exigência legal, decisão judicial ou determinação de autoridade pública competente dirigida à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(i) se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verificar a existência de valores vencidos e não pagos pelo Usuário.</w:t>
      </w:r>
    </w:p>
    <w:p w:rsidRPr="00293539" w:rsidR="00E91E83" w:rsidP="5CB2AC6F" w:rsidRDefault="00E91E83" w14:paraId="27B2A93D" w14:textId="29D20AD6">
      <w:pPr>
        <w:shd w:val="clear" w:color="auto" w:fill="FFFFFF" w:themeFill="background1"/>
        <w:spacing w:after="100" w:afterAutospacing="on" w:line="240" w:lineRule="auto"/>
        <w:jc w:val="both"/>
        <w:rPr>
          <w:rFonts w:ascii="Arial" w:hAnsi="Arial" w:eastAsia="Times New Roman" w:cs="Arial"/>
          <w:b w:val="1"/>
          <w:bCs w:val="1"/>
          <w:kern w:val="0"/>
          <w:sz w:val="24"/>
          <w:szCs w:val="24"/>
          <w:lang w:eastAsia="pt-BR"/>
          <w14:ligatures w14:val="none"/>
        </w:rPr>
      </w:pPr>
      <w:r w:rsidRPr="00497276">
        <w:rPr>
          <w:rFonts w:ascii="Arial" w:hAnsi="Arial" w:eastAsia="Times New Roman" w:cs="Arial"/>
          <w:b w:val="1"/>
          <w:bCs w:val="1"/>
          <w:kern w:val="0"/>
          <w:sz w:val="24"/>
          <w:szCs w:val="24"/>
          <w:lang w:eastAsia="pt-BR"/>
          <w14:ligatures w14:val="none"/>
        </w:rPr>
        <w:t>8.4. </w:t>
      </w:r>
      <w:r w:rsidRPr="00497276">
        <w:rPr>
          <w:rFonts w:ascii="Arial" w:hAnsi="Arial" w:eastAsia="Times New Roman" w:cs="Arial"/>
          <w:b w:val="1"/>
          <w:bCs w:val="1"/>
          <w:kern w:val="0"/>
          <w:sz w:val="24"/>
          <w:szCs w:val="24"/>
          <w:shd w:val="clear" w:color="auto" w:fill="FFFFFF"/>
          <w:lang w:eastAsia="pt-BR"/>
          <w14:ligatures w14:val="none"/>
        </w:rPr>
        <w:t xml:space="preserve">Bloqueios de saques ou de Contas de Pagamento na </w:t>
      </w:r>
      <w:r w:rsidRPr="00497276" w:rsidR="005F7A0F">
        <w:rPr>
          <w:rFonts w:ascii="Arial" w:hAnsi="Arial" w:eastAsia="Times New Roman" w:cs="Arial"/>
          <w:b w:val="1"/>
          <w:bCs w:val="1"/>
          <w:kern w:val="0"/>
          <w:sz w:val="24"/>
          <w:szCs w:val="24"/>
          <w:shd w:val="clear" w:color="auto" w:fill="FFFFFF"/>
          <w:lang w:eastAsia="pt-BR"/>
          <w14:ligatures w14:val="none"/>
        </w:rPr>
        <w:t>Inova</w:t>
      </w:r>
      <w:r w:rsidRPr="00497276">
        <w:rPr>
          <w:rFonts w:ascii="Arial" w:hAnsi="Arial" w:eastAsia="Times New Roman" w:cs="Arial"/>
          <w:b w:val="1"/>
          <w:bCs w:val="1"/>
          <w:kern w:val="0"/>
          <w:sz w:val="24"/>
          <w:szCs w:val="24"/>
          <w:shd w:val="clear" w:color="auto" w:fill="FFFFFF"/>
          <w:lang w:eastAsia="pt-BR"/>
          <w14:ligatures w14:val="none"/>
        </w:rPr>
        <w:t>:</w:t>
      </w:r>
      <w:r w:rsidRPr="00497276">
        <w:rPr>
          <w:rFonts w:ascii="Arial" w:hAnsi="Arial" w:eastAsia="Times New Roman" w:cs="Arial"/>
          <w:kern w:val="0"/>
          <w:sz w:val="24"/>
          <w:szCs w:val="24"/>
          <w:shd w:val="clear" w:color="auto" w:fill="FFFFFF"/>
          <w:lang w:eastAsia="pt-BR"/>
          <w14:ligatures w14:val="none"/>
        </w:rPr>
        <w:t xml:space="preserve"> Em qualquer das hipóteses previstas no parágrafo anterior, se você não sanar o problema referente às informações relativas às transações, não prestar esclarecimentos satisfatórios ou não oferecer as garantias necessárias exigidas pela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pode recusar em definitivo a aprovação da transação de pagamento, recusar um pedido específico de saque, bloquear a realização de qualquer saque ou até mesmo bloquear seu saldo na Plataforma. 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empregará os seus melhores esforços para cancelar os correspondentes pagamentos ou movimentações, bem como para estornar os respectivos valores aos Compradores, sem prejuízo da extinção dos Serviços da </w:t>
      </w:r>
      <w:r w:rsidRPr="00497276" w:rsidR="005F7A0F">
        <w:rPr>
          <w:rFonts w:ascii="Arial" w:hAnsi="Arial" w:eastAsia="Times New Roman" w:cs="Arial"/>
          <w:kern w:val="0"/>
          <w:sz w:val="24"/>
          <w:szCs w:val="24"/>
          <w:shd w:val="clear" w:color="auto" w:fill="FFFFFF"/>
          <w:lang w:eastAsia="pt-BR"/>
          <w14:ligatures w14:val="none"/>
        </w:rPr>
        <w:t>Inova</w:t>
      </w:r>
      <w:r w:rsidRPr="00497276">
        <w:rPr>
          <w:rFonts w:ascii="Arial" w:hAnsi="Arial" w:eastAsia="Times New Roman" w:cs="Arial"/>
          <w:kern w:val="0"/>
          <w:sz w:val="24"/>
          <w:szCs w:val="24"/>
          <w:shd w:val="clear" w:color="auto" w:fill="FFFFFF"/>
          <w:lang w:eastAsia="pt-BR"/>
          <w14:ligatures w14:val="none"/>
        </w:rPr>
        <w:t xml:space="preserve"> e da aplicação de outras medidas cabíveis conforme os </w:t>
      </w:r>
      <w:hyperlink w:history="1" r:id="Rdc32ac68cbb34aa3">
        <w:r w:rsidRPr="00293539">
          <w:rPr>
            <w:rFonts w:ascii="Arial" w:hAnsi="Arial" w:eastAsia="Times New Roman" w:cs="Arial"/>
            <w:b w:val="1"/>
            <w:bCs w:val="1"/>
            <w:kern w:val="0"/>
            <w:sz w:val="24"/>
            <w:szCs w:val="24"/>
            <w:shd w:val="clear" w:color="auto" w:fill="FFFFFF"/>
            <w:lang w:eastAsia="pt-BR"/>
            <w14:ligatures w14:val="none"/>
          </w:rPr>
          <w:t xml:space="preserve">Termos Gerais de Uso da </w:t>
        </w:r>
        <w:r w:rsidRPr="00293539" w:rsidR="005F7A0F">
          <w:rPr>
            <w:rFonts w:ascii="Arial" w:hAnsi="Arial" w:eastAsia="Times New Roman" w:cs="Arial"/>
            <w:b w:val="1"/>
            <w:bCs w:val="1"/>
            <w:kern w:val="0"/>
            <w:sz w:val="24"/>
            <w:szCs w:val="24"/>
            <w:shd w:val="clear" w:color="auto" w:fill="FFFFFF"/>
            <w:lang w:eastAsia="pt-BR"/>
            <w14:ligatures w14:val="none"/>
          </w:rPr>
          <w:t>Inova</w:t>
        </w:r>
      </w:hyperlink>
      <w:hyperlink w:history="1" r:id="R89019197d6014064">
        <w:r w:rsidRPr="00293539">
          <w:rPr>
            <w:rFonts w:ascii="Arial" w:hAnsi="Arial" w:eastAsia="Times New Roman" w:cs="Arial"/>
            <w:b w:val="1"/>
            <w:bCs w:val="1"/>
            <w:kern w:val="0"/>
            <w:sz w:val="24"/>
            <w:szCs w:val="24"/>
            <w:shd w:val="clear" w:color="auto" w:fill="FFFFFF"/>
            <w:lang w:eastAsia="pt-BR"/>
            <w14:ligatures w14:val="none"/>
          </w:rPr>
          <w:t>.</w:t>
        </w:r>
      </w:hyperlink>
    </w:p>
    <w:p w:rsidRPr="00497276" w:rsidR="003A341B" w:rsidP="00B965D0" w:rsidRDefault="003A341B" w14:paraId="7AE28523" w14:textId="77777777">
      <w:pPr>
        <w:spacing w:line="240" w:lineRule="auto"/>
        <w:jc w:val="both"/>
        <w:rPr>
          <w:rFonts w:ascii="Arial" w:hAnsi="Arial" w:cs="Arial"/>
          <w:sz w:val="24"/>
          <w:szCs w:val="24"/>
        </w:rPr>
      </w:pPr>
    </w:p>
    <w:sectPr w:rsidRPr="00497276" w:rsidR="003A341B" w:rsidSect="00B965D0">
      <w:pgSz w:w="11906" w:h="16838" w:orient="portrait"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83"/>
    <w:rsid w:val="00024DA4"/>
    <w:rsid w:val="001A7207"/>
    <w:rsid w:val="0023026C"/>
    <w:rsid w:val="002505CC"/>
    <w:rsid w:val="00293539"/>
    <w:rsid w:val="0037789E"/>
    <w:rsid w:val="003A21FB"/>
    <w:rsid w:val="003A341B"/>
    <w:rsid w:val="00497276"/>
    <w:rsid w:val="0054596C"/>
    <w:rsid w:val="00547EE9"/>
    <w:rsid w:val="00565BE4"/>
    <w:rsid w:val="005F7A0F"/>
    <w:rsid w:val="008F3CD5"/>
    <w:rsid w:val="00952A10"/>
    <w:rsid w:val="009769CF"/>
    <w:rsid w:val="00A07369"/>
    <w:rsid w:val="00A9329F"/>
    <w:rsid w:val="00B87CDB"/>
    <w:rsid w:val="00B965D0"/>
    <w:rsid w:val="00E91E83"/>
    <w:rsid w:val="00EB1560"/>
    <w:rsid w:val="00F2479D"/>
    <w:rsid w:val="00F7424A"/>
    <w:rsid w:val="4905A39D"/>
    <w:rsid w:val="572DAB88"/>
    <w:rsid w:val="5CB2A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CF53"/>
  <w15:chartTrackingRefBased/>
  <w15:docId w15:val="{C5487C82-7E06-4CF5-B78F-38D78B7C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link w:val="Ttulo2Char"/>
    <w:uiPriority w:val="9"/>
    <w:qFormat/>
    <w:rsid w:val="00E91E83"/>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pt-BR"/>
      <w14:ligatures w14:val="none"/>
    </w:rPr>
  </w:style>
  <w:style w:type="paragraph" w:styleId="Ttulo3">
    <w:name w:val="heading 3"/>
    <w:basedOn w:val="Normal"/>
    <w:link w:val="Ttulo3Char"/>
    <w:uiPriority w:val="9"/>
    <w:qFormat/>
    <w:rsid w:val="00E91E83"/>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pt-BR"/>
      <w14:ligatures w14:val="none"/>
    </w:rPr>
  </w:style>
  <w:style w:type="paragraph" w:styleId="Ttulo4">
    <w:name w:val="heading 4"/>
    <w:basedOn w:val="Normal"/>
    <w:link w:val="Ttulo4Char"/>
    <w:uiPriority w:val="9"/>
    <w:qFormat/>
    <w:rsid w:val="00E91E83"/>
    <w:pPr>
      <w:spacing w:before="100" w:beforeAutospacing="1" w:after="100" w:afterAutospacing="1" w:line="240" w:lineRule="auto"/>
      <w:outlineLvl w:val="3"/>
    </w:pPr>
    <w:rPr>
      <w:rFonts w:ascii="Times New Roman" w:hAnsi="Times New Roman" w:eastAsia="Times New Roman" w:cs="Times New Roman"/>
      <w:b/>
      <w:bCs/>
      <w:kern w:val="0"/>
      <w:sz w:val="24"/>
      <w:szCs w:val="24"/>
      <w:lang w:eastAsia="pt-BR"/>
      <w14:ligatures w14:val="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2Char" w:customStyle="1">
    <w:name w:val="Título 2 Char"/>
    <w:basedOn w:val="Fontepargpadro"/>
    <w:link w:val="Ttulo2"/>
    <w:uiPriority w:val="9"/>
    <w:rsid w:val="00E91E83"/>
    <w:rPr>
      <w:rFonts w:ascii="Times New Roman" w:hAnsi="Times New Roman" w:eastAsia="Times New Roman" w:cs="Times New Roman"/>
      <w:b/>
      <w:bCs/>
      <w:kern w:val="0"/>
      <w:sz w:val="36"/>
      <w:szCs w:val="36"/>
      <w:lang w:eastAsia="pt-BR"/>
      <w14:ligatures w14:val="none"/>
    </w:rPr>
  </w:style>
  <w:style w:type="character" w:styleId="Ttulo3Char" w:customStyle="1">
    <w:name w:val="Título 3 Char"/>
    <w:basedOn w:val="Fontepargpadro"/>
    <w:link w:val="Ttulo3"/>
    <w:uiPriority w:val="9"/>
    <w:rsid w:val="00E91E83"/>
    <w:rPr>
      <w:rFonts w:ascii="Times New Roman" w:hAnsi="Times New Roman" w:eastAsia="Times New Roman" w:cs="Times New Roman"/>
      <w:b/>
      <w:bCs/>
      <w:kern w:val="0"/>
      <w:sz w:val="27"/>
      <w:szCs w:val="27"/>
      <w:lang w:eastAsia="pt-BR"/>
      <w14:ligatures w14:val="none"/>
    </w:rPr>
  </w:style>
  <w:style w:type="character" w:styleId="Ttulo4Char" w:customStyle="1">
    <w:name w:val="Título 4 Char"/>
    <w:basedOn w:val="Fontepargpadro"/>
    <w:link w:val="Ttulo4"/>
    <w:uiPriority w:val="9"/>
    <w:rsid w:val="00E91E83"/>
    <w:rPr>
      <w:rFonts w:ascii="Times New Roman" w:hAnsi="Times New Roman" w:eastAsia="Times New Roman" w:cs="Times New Roman"/>
      <w:b/>
      <w:bCs/>
      <w:kern w:val="0"/>
      <w:sz w:val="24"/>
      <w:szCs w:val="24"/>
      <w:lang w:eastAsia="pt-BR"/>
      <w14:ligatures w14:val="none"/>
    </w:rPr>
  </w:style>
  <w:style w:type="paragraph" w:styleId="herotitle-annotations" w:customStyle="1">
    <w:name w:val="hero__title-annotations"/>
    <w:basedOn w:val="Normal"/>
    <w:rsid w:val="00E91E83"/>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paragraph" w:styleId="NormalWeb">
    <w:name w:val="Normal (Web)"/>
    <w:basedOn w:val="Normal"/>
    <w:uiPriority w:val="99"/>
    <w:semiHidden/>
    <w:unhideWhenUsed/>
    <w:rsid w:val="00E91E83"/>
    <w:pPr>
      <w:spacing w:before="100" w:beforeAutospacing="1" w:after="100" w:afterAutospacing="1" w:line="240" w:lineRule="auto"/>
    </w:pPr>
    <w:rPr>
      <w:rFonts w:ascii="Times New Roman" w:hAnsi="Times New Roman" w:eastAsia="Times New Roman" w:cs="Times New Roman"/>
      <w:kern w:val="0"/>
      <w:sz w:val="24"/>
      <w:szCs w:val="24"/>
      <w:lang w:eastAsia="pt-BR"/>
      <w14:ligatures w14:val="none"/>
    </w:rPr>
  </w:style>
  <w:style w:type="character" w:styleId="Forte">
    <w:name w:val="Strong"/>
    <w:basedOn w:val="Fontepargpadro"/>
    <w:uiPriority w:val="22"/>
    <w:qFormat/>
    <w:rsid w:val="00E91E83"/>
    <w:rPr>
      <w:b/>
      <w:bCs/>
    </w:rPr>
  </w:style>
  <w:style w:type="character" w:styleId="Hyperlink">
    <w:name w:val="Hyperlink"/>
    <w:basedOn w:val="Fontepargpadro"/>
    <w:uiPriority w:val="99"/>
    <w:semiHidden/>
    <w:unhideWhenUsed/>
    <w:rsid w:val="00E91E83"/>
    <w:rPr>
      <w:color w:val="0000FF"/>
      <w:u w:val="single"/>
    </w:rPr>
  </w:style>
  <w:style w:type="paragraph" w:styleId="PargrafodaLista">
    <w:name w:val="List Paragraph"/>
    <w:basedOn w:val="Normal"/>
    <w:uiPriority w:val="34"/>
    <w:qFormat/>
    <w:rsid w:val="0097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903886">
      <w:bodyDiv w:val="1"/>
      <w:marLeft w:val="0"/>
      <w:marRight w:val="0"/>
      <w:marTop w:val="0"/>
      <w:marBottom w:val="0"/>
      <w:divBdr>
        <w:top w:val="none" w:sz="0" w:space="0" w:color="auto"/>
        <w:left w:val="none" w:sz="0" w:space="0" w:color="auto"/>
        <w:bottom w:val="none" w:sz="0" w:space="0" w:color="auto"/>
        <w:right w:val="none" w:sz="0" w:space="0" w:color="auto"/>
      </w:divBdr>
      <w:divsChild>
        <w:div w:id="773136073">
          <w:marLeft w:val="0"/>
          <w:marRight w:val="0"/>
          <w:marTop w:val="0"/>
          <w:marBottom w:val="0"/>
          <w:divBdr>
            <w:top w:val="none" w:sz="0" w:space="0" w:color="auto"/>
            <w:left w:val="none" w:sz="0" w:space="0" w:color="auto"/>
            <w:bottom w:val="none" w:sz="0" w:space="0" w:color="auto"/>
            <w:right w:val="none" w:sz="0" w:space="0" w:color="auto"/>
          </w:divBdr>
          <w:divsChild>
            <w:div w:id="2009208107">
              <w:marLeft w:val="0"/>
              <w:marRight w:val="0"/>
              <w:marTop w:val="0"/>
              <w:marBottom w:val="0"/>
              <w:divBdr>
                <w:top w:val="none" w:sz="0" w:space="0" w:color="auto"/>
                <w:left w:val="none" w:sz="0" w:space="0" w:color="auto"/>
                <w:bottom w:val="none" w:sz="0" w:space="0" w:color="auto"/>
                <w:right w:val="none" w:sz="0" w:space="0" w:color="auto"/>
              </w:divBdr>
              <w:divsChild>
                <w:div w:id="2032610497">
                  <w:marLeft w:val="0"/>
                  <w:marRight w:val="0"/>
                  <w:marTop w:val="0"/>
                  <w:marBottom w:val="0"/>
                  <w:divBdr>
                    <w:top w:val="none" w:sz="0" w:space="0" w:color="auto"/>
                    <w:left w:val="none" w:sz="0" w:space="0" w:color="auto"/>
                    <w:bottom w:val="none" w:sz="0" w:space="0" w:color="auto"/>
                    <w:right w:val="none" w:sz="0" w:space="0" w:color="auto"/>
                  </w:divBdr>
                  <w:divsChild>
                    <w:div w:id="20687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4969">
          <w:marLeft w:val="0"/>
          <w:marRight w:val="0"/>
          <w:marTop w:val="0"/>
          <w:marBottom w:val="0"/>
          <w:divBdr>
            <w:top w:val="none" w:sz="0" w:space="0" w:color="auto"/>
            <w:left w:val="none" w:sz="0" w:space="0" w:color="auto"/>
            <w:bottom w:val="none" w:sz="0" w:space="0" w:color="auto"/>
            <w:right w:val="none" w:sz="0" w:space="0" w:color="auto"/>
          </w:divBdr>
          <w:divsChild>
            <w:div w:id="33383849">
              <w:marLeft w:val="0"/>
              <w:marRight w:val="0"/>
              <w:marTop w:val="0"/>
              <w:marBottom w:val="0"/>
              <w:divBdr>
                <w:top w:val="none" w:sz="0" w:space="0" w:color="auto"/>
                <w:left w:val="none" w:sz="0" w:space="0" w:color="auto"/>
                <w:bottom w:val="none" w:sz="0" w:space="0" w:color="auto"/>
                <w:right w:val="none" w:sz="0" w:space="0" w:color="auto"/>
              </w:divBdr>
              <w:divsChild>
                <w:div w:id="2671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otmart.com/pt-br/legal/privacidade-de-dados" TargetMode="Externa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hyperlink" Target="https://hotmart.com/pt-br/legal/termos-de-uso" TargetMode="External" Id="rId6" /><Relationship Type="http://schemas.openxmlformats.org/officeDocument/2006/relationships/hyperlink" Target="https://hotmart.com/pt-br/legal/termos-de-uso" TargetMode="Externa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hotmart.com/pt-br/legal/termos-de-uso" TargetMode="External" Id="rId9" /><Relationship Type="http://schemas.openxmlformats.org/officeDocument/2006/relationships/hyperlink" Target="https://hotmart.com/pt-br/legal/termos-de-uso" TargetMode="External" Id="R537d1604862d4449" /><Relationship Type="http://schemas.openxmlformats.org/officeDocument/2006/relationships/hyperlink" Target="https://hotmart.com/pt-br/legal/termos-de-uso" TargetMode="External" Id="Rdcaef6fe46714ab3" /><Relationship Type="http://schemas.openxmlformats.org/officeDocument/2006/relationships/hyperlink" Target="https://hotmart.com/pt-br/legal/termos-de-uso" TargetMode="External" Id="Rce21cda76c3549b0" /><Relationship Type="http://schemas.openxmlformats.org/officeDocument/2006/relationships/hyperlink" Target="https://hotmart.com/pt-br/legal/termos-de-uso" TargetMode="External" Id="R36f94161d10c4296" /><Relationship Type="http://schemas.openxmlformats.org/officeDocument/2006/relationships/hyperlink" Target="https://hotmart.com/pt-br/legal/termos-de-uso" TargetMode="External" Id="Rdc32ac68cbb34aa3" /><Relationship Type="http://schemas.openxmlformats.org/officeDocument/2006/relationships/hyperlink" Target="https://docs.google.com/document/d/14T65qDjn5TkrcsA5a7bev-KvPfMm5L4R/edit" TargetMode="External" Id="R89019197d601406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226BA-9AB5-4075-AD59-C2B1088165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Maicon Furlan</dc:creator>
  <keywords/>
  <dc:description/>
  <lastModifiedBy>Usuário Convidado</lastModifiedBy>
  <revision>5</revision>
  <dcterms:created xsi:type="dcterms:W3CDTF">2024-04-02T12:12:00.0000000Z</dcterms:created>
  <dcterms:modified xsi:type="dcterms:W3CDTF">2024-04-15T20:05:05.0478205Z</dcterms:modified>
</coreProperties>
</file>